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9180" w14:textId="7AA62D07" w:rsidR="00D874F4" w:rsidRPr="00AA329B" w:rsidRDefault="001B5CD6" w:rsidP="00D874F4">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41A4F9A" wp14:editId="25AD138E">
                <wp:simplePos x="0" y="0"/>
                <wp:positionH relativeFrom="column">
                  <wp:posOffset>-95250</wp:posOffset>
                </wp:positionH>
                <wp:positionV relativeFrom="paragraph">
                  <wp:posOffset>-381000</wp:posOffset>
                </wp:positionV>
                <wp:extent cx="175260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2600" cy="1181100"/>
                        </a:xfrm>
                        <a:prstGeom prst="rect">
                          <a:avLst/>
                        </a:prstGeom>
                        <a:solidFill>
                          <a:schemeClr val="lt1"/>
                        </a:solidFill>
                        <a:ln w="6350">
                          <a:noFill/>
                        </a:ln>
                      </wps:spPr>
                      <wps:txbx>
                        <w:txbxContent>
                          <w:p w14:paraId="032EC733" w14:textId="511F9B7A" w:rsidR="001B5CD6" w:rsidRDefault="001B5CD6">
                            <w:r w:rsidRPr="001B5CD6">
                              <w:rPr>
                                <w:noProof/>
                              </w:rPr>
                              <w:drawing>
                                <wp:inline distT="0" distB="0" distL="0" distR="0" wp14:anchorId="449C7CB3" wp14:editId="4268AFA6">
                                  <wp:extent cx="681355" cy="108331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1355" cy="1083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1A4F9A" id="_x0000_t202" coordsize="21600,21600" o:spt="202" path="m,l,21600r21600,l21600,xe">
                <v:stroke joinstyle="miter"/>
                <v:path gradientshapeok="t" o:connecttype="rect"/>
              </v:shapetype>
              <v:shape id="Text Box 1" o:spid="_x0000_s1026" type="#_x0000_t202" style="position:absolute;left:0;text-align:left;margin-left:-7.5pt;margin-top:-30pt;width:138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" fillcolor="white [3201]" stroked="f" strokeweight=".5pt">
                <v:textbox>
                  <w:txbxContent>
                    <w:p w14:paraId="032EC733" w14:textId="511F9B7A" w:rsidR="001B5CD6" w:rsidRDefault="001B5CD6">
                      <w:r w:rsidRPr="001B5CD6">
                        <w:rPr>
                          <w:noProof/>
                        </w:rPr>
                        <w:drawing>
                          <wp:inline distT="0" distB="0" distL="0" distR="0" wp14:anchorId="449C7CB3" wp14:editId="4268AFA6">
                            <wp:extent cx="681355" cy="108331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1355" cy="1083310"/>
                                    </a:xfrm>
                                    <a:prstGeom prst="rect">
                                      <a:avLst/>
                                    </a:prstGeom>
                                  </pic:spPr>
                                </pic:pic>
                              </a:graphicData>
                            </a:graphic>
                          </wp:inline>
                        </w:drawing>
                      </w:r>
                    </w:p>
                  </w:txbxContent>
                </v:textbox>
              </v:shape>
            </w:pict>
          </mc:Fallback>
        </mc:AlternateContent>
      </w:r>
      <w:r w:rsidR="00D874F4" w:rsidRPr="00AA329B">
        <w:rPr>
          <w:rFonts w:ascii="Times New Roman" w:hAnsi="Times New Roman" w:cs="Times New Roman"/>
          <w:b/>
          <w:sz w:val="28"/>
          <w:szCs w:val="28"/>
        </w:rPr>
        <w:t>University of British Columbia</w:t>
      </w:r>
    </w:p>
    <w:p w14:paraId="6BDC9F75" w14:textId="75348582" w:rsidR="00D874F4" w:rsidRPr="002B054E" w:rsidRDefault="00D874F4" w:rsidP="00D874F4">
      <w:pPr>
        <w:spacing w:after="0"/>
        <w:jc w:val="center"/>
        <w:rPr>
          <w:rFonts w:ascii="Times New Roman" w:hAnsi="Times New Roman" w:cs="Times New Roman"/>
          <w:b/>
        </w:rPr>
      </w:pPr>
      <w:r w:rsidRPr="002B054E">
        <w:rPr>
          <w:rFonts w:ascii="Times New Roman" w:hAnsi="Times New Roman" w:cs="Times New Roman"/>
          <w:b/>
        </w:rPr>
        <w:t>SOCI 200</w:t>
      </w:r>
      <w:r w:rsidR="0080138B">
        <w:rPr>
          <w:rFonts w:ascii="Times New Roman" w:hAnsi="Times New Roman" w:cs="Times New Roman"/>
          <w:b/>
        </w:rPr>
        <w:t xml:space="preserve"> –</w:t>
      </w:r>
      <w:r w:rsidR="00D921E2">
        <w:rPr>
          <w:rFonts w:ascii="Times New Roman" w:hAnsi="Times New Roman" w:cs="Times New Roman"/>
          <w:b/>
        </w:rPr>
        <w:t>204</w:t>
      </w:r>
    </w:p>
    <w:p w14:paraId="09DE420B" w14:textId="3CFCCD51" w:rsidR="00D874F4" w:rsidRDefault="00D874F4" w:rsidP="00D874F4">
      <w:pPr>
        <w:spacing w:after="0"/>
        <w:jc w:val="center"/>
        <w:rPr>
          <w:rFonts w:ascii="Times New Roman" w:hAnsi="Times New Roman" w:cs="Times New Roman"/>
          <w:b/>
        </w:rPr>
      </w:pPr>
      <w:r w:rsidRPr="002B054E">
        <w:rPr>
          <w:rFonts w:ascii="Times New Roman" w:hAnsi="Times New Roman" w:cs="Times New Roman"/>
          <w:b/>
        </w:rPr>
        <w:t xml:space="preserve">SOCIOLOGY OF </w:t>
      </w:r>
      <w:r w:rsidR="00683A9D">
        <w:rPr>
          <w:rFonts w:ascii="Times New Roman" w:hAnsi="Times New Roman" w:cs="Times New Roman"/>
          <w:b/>
        </w:rPr>
        <w:t>FAMILIES</w:t>
      </w:r>
    </w:p>
    <w:p w14:paraId="2D1C87A7" w14:textId="4F5148EA" w:rsidR="002F10BF" w:rsidRPr="002B054E" w:rsidRDefault="00D921E2" w:rsidP="00D874F4">
      <w:pPr>
        <w:spacing w:after="0"/>
        <w:jc w:val="center"/>
        <w:rPr>
          <w:rFonts w:ascii="Times New Roman" w:hAnsi="Times New Roman" w:cs="Times New Roman"/>
          <w:b/>
        </w:rPr>
      </w:pPr>
      <w:r>
        <w:rPr>
          <w:rFonts w:ascii="Times New Roman" w:hAnsi="Times New Roman" w:cs="Times New Roman"/>
          <w:b/>
        </w:rPr>
        <w:t>Winter</w:t>
      </w:r>
      <w:r w:rsidR="00EA098C">
        <w:rPr>
          <w:rFonts w:ascii="Times New Roman" w:hAnsi="Times New Roman" w:cs="Times New Roman"/>
          <w:b/>
        </w:rPr>
        <w:t xml:space="preserve"> 202</w:t>
      </w:r>
      <w:r>
        <w:rPr>
          <w:rFonts w:ascii="Times New Roman" w:hAnsi="Times New Roman" w:cs="Times New Roman"/>
          <w:b/>
        </w:rPr>
        <w:t xml:space="preserve">1 </w:t>
      </w:r>
      <w:r w:rsidR="0080138B">
        <w:rPr>
          <w:rFonts w:ascii="Times New Roman" w:hAnsi="Times New Roman" w:cs="Times New Roman"/>
          <w:b/>
        </w:rPr>
        <w:t xml:space="preserve">Term </w:t>
      </w:r>
      <w:r w:rsidR="00EA098C">
        <w:rPr>
          <w:rFonts w:ascii="Times New Roman" w:hAnsi="Times New Roman" w:cs="Times New Roman"/>
          <w:b/>
        </w:rPr>
        <w:t>I</w:t>
      </w:r>
      <w:r>
        <w:rPr>
          <w:rFonts w:ascii="Times New Roman" w:hAnsi="Times New Roman" w:cs="Times New Roman"/>
          <w:b/>
        </w:rPr>
        <w:t>I</w:t>
      </w:r>
    </w:p>
    <w:p w14:paraId="2E986143" w14:textId="77777777" w:rsidR="00D874F4" w:rsidRPr="002B054E" w:rsidRDefault="00DC55CE" w:rsidP="00D874F4">
      <w:pPr>
        <w:spacing w:after="0"/>
        <w:rPr>
          <w:rFonts w:ascii="Times New Roman" w:hAnsi="Times New Roman" w:cs="Times New Roman"/>
        </w:rPr>
      </w:pPr>
      <w:r>
        <w:rPr>
          <w:rFonts w:ascii="Times New Roman" w:hAnsi="Times New Roman" w:cs="Times New Roman"/>
          <w:noProof/>
        </w:rPr>
        <w:pict w14:anchorId="524B6EE8">
          <v:rect id="_x0000_i1025" alt="" style="width:468pt;height:.05pt;mso-width-percent:0;mso-height-percent:0;mso-width-percent:0;mso-height-percent:0" o:hralign="center" o:hrstd="t" o:hr="t" fillcolor="#a0a0a0" stroked="f"/>
        </w:pict>
      </w:r>
    </w:p>
    <w:p w14:paraId="26D802D6" w14:textId="186ED098" w:rsidR="00D874F4" w:rsidRPr="002B054E" w:rsidRDefault="00D874F4" w:rsidP="00D874F4">
      <w:pPr>
        <w:spacing w:after="0"/>
        <w:rPr>
          <w:rFonts w:ascii="Times New Roman" w:hAnsi="Times New Roman" w:cs="Times New Roman"/>
        </w:rPr>
      </w:pPr>
      <w:r w:rsidRPr="002B054E">
        <w:rPr>
          <w:rFonts w:ascii="Times New Roman" w:hAnsi="Times New Roman" w:cs="Times New Roman"/>
        </w:rPr>
        <w:t>Instructor: Oral Robinson</w:t>
      </w:r>
      <w:r w:rsidRPr="002B054E">
        <w:rPr>
          <w:rFonts w:ascii="Times New Roman" w:hAnsi="Times New Roman" w:cs="Times New Roman"/>
        </w:rPr>
        <w:tab/>
      </w:r>
      <w:r w:rsidRPr="002B054E">
        <w:rPr>
          <w:rFonts w:ascii="Times New Roman" w:hAnsi="Times New Roman" w:cs="Times New Roman"/>
        </w:rPr>
        <w:tab/>
      </w:r>
      <w:r w:rsidRPr="002B054E">
        <w:rPr>
          <w:rFonts w:ascii="Times New Roman" w:hAnsi="Times New Roman" w:cs="Times New Roman"/>
        </w:rPr>
        <w:tab/>
      </w:r>
      <w:r w:rsidRPr="002B054E">
        <w:rPr>
          <w:rFonts w:ascii="Times New Roman" w:hAnsi="Times New Roman" w:cs="Times New Roman"/>
        </w:rPr>
        <w:tab/>
      </w:r>
      <w:r>
        <w:rPr>
          <w:rFonts w:ascii="Times New Roman" w:hAnsi="Times New Roman" w:cs="Times New Roman"/>
        </w:rPr>
        <w:t xml:space="preserve">Day &amp; Time: </w:t>
      </w:r>
      <w:r w:rsidR="00D921E2">
        <w:rPr>
          <w:rFonts w:ascii="Times New Roman" w:hAnsi="Times New Roman" w:cs="Times New Roman"/>
        </w:rPr>
        <w:t xml:space="preserve">MWF </w:t>
      </w:r>
      <w:r w:rsidR="00D0339D">
        <w:rPr>
          <w:rFonts w:ascii="Times New Roman" w:hAnsi="Times New Roman" w:cs="Times New Roman"/>
        </w:rPr>
        <w:t>3</w:t>
      </w:r>
      <w:r w:rsidR="00D921E2">
        <w:rPr>
          <w:rFonts w:ascii="Times New Roman" w:hAnsi="Times New Roman" w:cs="Times New Roman"/>
        </w:rPr>
        <w:t xml:space="preserve">:00pm to </w:t>
      </w:r>
      <w:r w:rsidR="00D0339D">
        <w:rPr>
          <w:rFonts w:ascii="Times New Roman" w:hAnsi="Times New Roman" w:cs="Times New Roman"/>
        </w:rPr>
        <w:t>4</w:t>
      </w:r>
      <w:r w:rsidR="00D921E2">
        <w:rPr>
          <w:rFonts w:ascii="Times New Roman" w:hAnsi="Times New Roman" w:cs="Times New Roman"/>
        </w:rPr>
        <w:t>:00pm</w:t>
      </w:r>
    </w:p>
    <w:p w14:paraId="47F187C2" w14:textId="6173562D" w:rsidR="00D874F4" w:rsidRPr="0023336C" w:rsidRDefault="00D874F4" w:rsidP="00D874F4">
      <w:pPr>
        <w:spacing w:after="0"/>
        <w:rPr>
          <w:rFonts w:ascii="Times New Roman" w:hAnsi="Times New Roman" w:cs="Times New Roman"/>
        </w:rPr>
      </w:pPr>
      <w:r>
        <w:rPr>
          <w:rFonts w:ascii="Times New Roman" w:hAnsi="Times New Roman" w:cs="Times New Roman"/>
        </w:rPr>
        <w:t>Office: A</w:t>
      </w:r>
      <w:r w:rsidR="00976C95">
        <w:rPr>
          <w:rFonts w:ascii="Times New Roman" w:hAnsi="Times New Roman" w:cs="Times New Roman"/>
        </w:rPr>
        <w:t>NSO</w:t>
      </w:r>
      <w:r>
        <w:rPr>
          <w:rFonts w:ascii="Times New Roman" w:hAnsi="Times New Roman" w:cs="Times New Roman"/>
        </w:rPr>
        <w:t xml:space="preserve"> 2202</w:t>
      </w:r>
      <w:r w:rsidRPr="002B054E">
        <w:rPr>
          <w:rFonts w:ascii="Times New Roman" w:hAnsi="Times New Roman" w:cs="Times New Roman"/>
        </w:rPr>
        <w:tab/>
      </w:r>
      <w:r w:rsidRPr="002B054E">
        <w:rPr>
          <w:rFonts w:ascii="Times New Roman" w:hAnsi="Times New Roman" w:cs="Times New Roman"/>
        </w:rPr>
        <w:tab/>
      </w:r>
      <w:r w:rsidRPr="002B054E">
        <w:rPr>
          <w:rFonts w:ascii="Times New Roman" w:hAnsi="Times New Roman" w:cs="Times New Roman"/>
        </w:rPr>
        <w:tab/>
      </w:r>
      <w:r w:rsidRPr="002B054E">
        <w:rPr>
          <w:rFonts w:ascii="Times New Roman" w:hAnsi="Times New Roman" w:cs="Times New Roman"/>
        </w:rPr>
        <w:tab/>
      </w:r>
      <w:r w:rsidRPr="002B054E">
        <w:rPr>
          <w:rFonts w:ascii="Times New Roman" w:hAnsi="Times New Roman" w:cs="Times New Roman"/>
        </w:rPr>
        <w:tab/>
      </w:r>
      <w:r w:rsidR="0080138B">
        <w:rPr>
          <w:rFonts w:ascii="Times New Roman" w:hAnsi="Times New Roman" w:cs="Times New Roman"/>
        </w:rPr>
        <w:t xml:space="preserve">Location: </w:t>
      </w:r>
      <w:r w:rsidR="00247C0A">
        <w:rPr>
          <w:rFonts w:ascii="Times New Roman" w:hAnsi="Times New Roman" w:cs="Times New Roman"/>
        </w:rPr>
        <w:t>Online</w:t>
      </w:r>
    </w:p>
    <w:p w14:paraId="17F20A46" w14:textId="36765718" w:rsidR="00D874F4" w:rsidRPr="002B054E" w:rsidRDefault="00D874F4" w:rsidP="00D874F4">
      <w:pPr>
        <w:spacing w:after="0"/>
        <w:rPr>
          <w:rFonts w:ascii="Times New Roman" w:hAnsi="Times New Roman" w:cs="Times New Roman"/>
        </w:rPr>
      </w:pPr>
      <w:r w:rsidRPr="002B054E">
        <w:rPr>
          <w:rFonts w:ascii="Times New Roman" w:hAnsi="Times New Roman" w:cs="Times New Roman"/>
        </w:rPr>
        <w:t xml:space="preserve">Office Hours: </w:t>
      </w:r>
      <w:r w:rsidR="00D0339D">
        <w:rPr>
          <w:rFonts w:ascii="Times New Roman" w:hAnsi="Times New Roman" w:cs="Times New Roman"/>
        </w:rPr>
        <w:t>Mon</w:t>
      </w:r>
      <w:r w:rsidR="00786A5D">
        <w:rPr>
          <w:rFonts w:ascii="Times New Roman" w:hAnsi="Times New Roman" w:cs="Times New Roman"/>
        </w:rPr>
        <w:t xml:space="preserve">. </w:t>
      </w:r>
      <w:r w:rsidR="00D0339D">
        <w:rPr>
          <w:rFonts w:ascii="Times New Roman" w:hAnsi="Times New Roman" w:cs="Times New Roman"/>
        </w:rPr>
        <w:t>4</w:t>
      </w:r>
      <w:r w:rsidR="00786A5D">
        <w:rPr>
          <w:rFonts w:ascii="Times New Roman" w:hAnsi="Times New Roman" w:cs="Times New Roman"/>
        </w:rPr>
        <w:t>-</w:t>
      </w:r>
      <w:r w:rsidR="00D0339D">
        <w:rPr>
          <w:rFonts w:ascii="Times New Roman" w:hAnsi="Times New Roman" w:cs="Times New Roman"/>
        </w:rPr>
        <w:t>5</w:t>
      </w:r>
      <w:r w:rsidR="00786A5D">
        <w:rPr>
          <w:rFonts w:ascii="Times New Roman" w:hAnsi="Times New Roman" w:cs="Times New Roman"/>
        </w:rPr>
        <w:t xml:space="preserve">pm or </w:t>
      </w:r>
      <w:r w:rsidR="006164BE">
        <w:rPr>
          <w:rFonts w:ascii="Times New Roman" w:hAnsi="Times New Roman" w:cs="Times New Roman"/>
        </w:rPr>
        <w:t>b</w:t>
      </w:r>
      <w:r w:rsidR="00B95AB3">
        <w:rPr>
          <w:rFonts w:ascii="Times New Roman" w:hAnsi="Times New Roman" w:cs="Times New Roman"/>
        </w:rPr>
        <w:t>y</w:t>
      </w:r>
      <w:r w:rsidR="008375E1">
        <w:rPr>
          <w:rFonts w:ascii="Times New Roman" w:hAnsi="Times New Roman" w:cs="Times New Roman"/>
        </w:rPr>
        <w:t xml:space="preserve"> appointment</w:t>
      </w:r>
      <w:r w:rsidR="00B95AB3">
        <w:rPr>
          <w:rFonts w:ascii="Times New Roman" w:hAnsi="Times New Roman" w:cs="Times New Roman"/>
        </w:rPr>
        <w:tab/>
      </w:r>
      <w:r w:rsidR="00247C0A">
        <w:rPr>
          <w:rFonts w:ascii="Times New Roman" w:hAnsi="Times New Roman" w:cs="Times New Roman"/>
        </w:rPr>
        <w:tab/>
      </w:r>
      <w:r w:rsidR="00BA3047">
        <w:rPr>
          <w:rFonts w:ascii="Times New Roman" w:hAnsi="Times New Roman" w:cs="Times New Roman"/>
        </w:rPr>
        <w:t>T</w:t>
      </w:r>
      <w:r w:rsidRPr="002B054E">
        <w:rPr>
          <w:rFonts w:ascii="Times New Roman" w:hAnsi="Times New Roman" w:cs="Times New Roman"/>
        </w:rPr>
        <w:t xml:space="preserve">eaching Assistant: </w:t>
      </w:r>
      <w:r w:rsidR="00D921E2">
        <w:rPr>
          <w:rFonts w:ascii="Times New Roman" w:hAnsi="Times New Roman" w:cs="Times New Roman"/>
        </w:rPr>
        <w:t xml:space="preserve">Ryan </w:t>
      </w:r>
      <w:proofErr w:type="spellStart"/>
      <w:r w:rsidR="00D921E2">
        <w:rPr>
          <w:rFonts w:ascii="Times New Roman" w:hAnsi="Times New Roman" w:cs="Times New Roman"/>
        </w:rPr>
        <w:t>Stillwagon</w:t>
      </w:r>
      <w:proofErr w:type="spellEnd"/>
    </w:p>
    <w:p w14:paraId="49799E78" w14:textId="1CA66A1C" w:rsidR="00967A82" w:rsidRDefault="00D874F4" w:rsidP="00D874F4">
      <w:pPr>
        <w:pBdr>
          <w:bottom w:val="single" w:sz="12" w:space="1" w:color="auto"/>
        </w:pBdr>
        <w:spacing w:after="0"/>
      </w:pPr>
      <w:r w:rsidRPr="002B054E">
        <w:rPr>
          <w:rFonts w:ascii="Times New Roman" w:hAnsi="Times New Roman" w:cs="Times New Roman"/>
        </w:rPr>
        <w:t xml:space="preserve">Telephone: </w:t>
      </w:r>
      <w:r w:rsidR="00D62173">
        <w:rPr>
          <w:rFonts w:ascii="Times New Roman" w:hAnsi="Times New Roman" w:cs="Times New Roman"/>
        </w:rPr>
        <w:t>(604) 827-5369</w:t>
      </w:r>
      <w:r>
        <w:rPr>
          <w:rFonts w:ascii="Times New Roman" w:hAnsi="Times New Roman" w:cs="Times New Roman"/>
        </w:rPr>
        <w:tab/>
        <w:t xml:space="preserve">                    </w:t>
      </w:r>
      <w:r w:rsidR="00D62173">
        <w:rPr>
          <w:rFonts w:ascii="Times New Roman" w:hAnsi="Times New Roman" w:cs="Times New Roman"/>
        </w:rPr>
        <w:t xml:space="preserve">                   </w:t>
      </w:r>
      <w:r w:rsidR="00AB24E4">
        <w:rPr>
          <w:rFonts w:ascii="Times New Roman" w:hAnsi="Times New Roman" w:cs="Times New Roman"/>
        </w:rPr>
        <w:t xml:space="preserve">TA E-mail: </w:t>
      </w:r>
      <w:hyperlink r:id="rId10" w:history="1">
        <w:r w:rsidR="005E7634" w:rsidRPr="00965251">
          <w:rPr>
            <w:rStyle w:val="Hyperlink"/>
            <w:rFonts w:ascii="Times New Roman" w:hAnsi="Times New Roman" w:cs="Times New Roman"/>
          </w:rPr>
          <w:t>rcs207@mail.ubc.ca</w:t>
        </w:r>
      </w:hyperlink>
      <w:r w:rsidR="00247C0A">
        <w:rPr>
          <w:rFonts w:ascii="Times New Roman" w:hAnsi="Times New Roman" w:cs="Times New Roman"/>
        </w:rPr>
        <w:t xml:space="preserve"> </w:t>
      </w:r>
    </w:p>
    <w:p w14:paraId="5C6C2ECF" w14:textId="4A693CB1" w:rsidR="00D874F4" w:rsidRPr="002B054E" w:rsidRDefault="00D874F4" w:rsidP="00D874F4">
      <w:pPr>
        <w:pBdr>
          <w:bottom w:val="single" w:sz="12" w:space="1" w:color="auto"/>
        </w:pBdr>
        <w:spacing w:after="0"/>
        <w:rPr>
          <w:rFonts w:ascii="Times New Roman" w:hAnsi="Times New Roman" w:cs="Times New Roman"/>
        </w:rPr>
      </w:pPr>
      <w:r w:rsidRPr="002B054E">
        <w:rPr>
          <w:rFonts w:ascii="Times New Roman" w:hAnsi="Times New Roman" w:cs="Times New Roman"/>
        </w:rPr>
        <w:t xml:space="preserve">Email: </w:t>
      </w:r>
      <w:hyperlink r:id="rId11" w:history="1">
        <w:r w:rsidRPr="009B6016">
          <w:rPr>
            <w:rStyle w:val="Hyperlink"/>
            <w:rFonts w:ascii="Times New Roman" w:hAnsi="Times New Roman" w:cs="Times New Roman"/>
          </w:rPr>
          <w:t>oral.robinson@ubc.ca</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 Office</w:t>
      </w:r>
      <w:r w:rsidR="00B95AB3">
        <w:rPr>
          <w:rFonts w:ascii="Times New Roman" w:hAnsi="Times New Roman" w:cs="Times New Roman"/>
        </w:rPr>
        <w:t xml:space="preserve"> hours</w:t>
      </w:r>
      <w:r>
        <w:rPr>
          <w:rFonts w:ascii="Times New Roman" w:hAnsi="Times New Roman" w:cs="Times New Roman"/>
        </w:rPr>
        <w:t>:</w:t>
      </w:r>
      <w:r w:rsidR="00B95AB3">
        <w:rPr>
          <w:rFonts w:ascii="Times New Roman" w:hAnsi="Times New Roman" w:cs="Times New Roman"/>
        </w:rPr>
        <w:t xml:space="preserve"> </w:t>
      </w:r>
      <w:r w:rsidR="00281A88">
        <w:rPr>
          <w:rFonts w:ascii="Times New Roman" w:hAnsi="Times New Roman" w:cs="Times New Roman"/>
        </w:rPr>
        <w:t xml:space="preserve">TBA or </w:t>
      </w:r>
      <w:proofErr w:type="gramStart"/>
      <w:r w:rsidR="00B95AB3">
        <w:rPr>
          <w:rFonts w:ascii="Times New Roman" w:hAnsi="Times New Roman" w:cs="Times New Roman"/>
        </w:rPr>
        <w:t>By</w:t>
      </w:r>
      <w:proofErr w:type="gramEnd"/>
      <w:r w:rsidR="00B95AB3">
        <w:rPr>
          <w:rFonts w:ascii="Times New Roman" w:hAnsi="Times New Roman" w:cs="Times New Roman"/>
        </w:rPr>
        <w:t xml:space="preserve"> appointment</w:t>
      </w:r>
    </w:p>
    <w:p w14:paraId="657EA440" w14:textId="77777777" w:rsidR="00D874F4" w:rsidRPr="00D874F4" w:rsidRDefault="00D874F4" w:rsidP="00D874F4">
      <w:pPr>
        <w:spacing w:after="0"/>
        <w:jc w:val="both"/>
        <w:rPr>
          <w:rFonts w:ascii="Times New Roman" w:hAnsi="Times New Roman" w:cs="Times New Roman"/>
          <w:b/>
          <w:sz w:val="10"/>
          <w:szCs w:val="10"/>
          <w:u w:val="single"/>
        </w:rPr>
      </w:pPr>
    </w:p>
    <w:p w14:paraId="3EF5A72F" w14:textId="1013DFD5" w:rsidR="00D874F4" w:rsidRPr="00CA5424" w:rsidRDefault="00D874F4" w:rsidP="00D874F4">
      <w:pPr>
        <w:spacing w:after="0"/>
        <w:jc w:val="both"/>
        <w:rPr>
          <w:rFonts w:ascii="Times New Roman" w:hAnsi="Times New Roman" w:cs="Times New Roman"/>
          <w:b/>
          <w:sz w:val="24"/>
          <w:szCs w:val="24"/>
          <w:u w:val="single"/>
        </w:rPr>
      </w:pPr>
      <w:r w:rsidRPr="00CA5424">
        <w:rPr>
          <w:rFonts w:ascii="Times New Roman" w:hAnsi="Times New Roman" w:cs="Times New Roman"/>
          <w:b/>
          <w:sz w:val="24"/>
          <w:szCs w:val="24"/>
          <w:u w:val="single"/>
        </w:rPr>
        <w:t>Overview</w:t>
      </w:r>
    </w:p>
    <w:p w14:paraId="711B8652" w14:textId="1F6C385F" w:rsidR="00D874F4" w:rsidRPr="002B054E" w:rsidRDefault="00D874F4" w:rsidP="00D874F4">
      <w:pPr>
        <w:jc w:val="both"/>
        <w:rPr>
          <w:rFonts w:ascii="Times New Roman" w:hAnsi="Times New Roman" w:cs="Times New Roman"/>
          <w:sz w:val="24"/>
          <w:szCs w:val="24"/>
        </w:rPr>
      </w:pPr>
      <w:r>
        <w:rPr>
          <w:rFonts w:ascii="Times New Roman" w:hAnsi="Times New Roman" w:cs="Times New Roman"/>
          <w:sz w:val="24"/>
          <w:szCs w:val="24"/>
        </w:rPr>
        <w:t>The course undertakes</w:t>
      </w:r>
      <w:r w:rsidRPr="002B054E">
        <w:rPr>
          <w:rFonts w:ascii="Times New Roman" w:hAnsi="Times New Roman" w:cs="Times New Roman"/>
          <w:sz w:val="24"/>
          <w:szCs w:val="24"/>
        </w:rPr>
        <w:t xml:space="preserve"> a sociological analysis </w:t>
      </w:r>
      <w:r>
        <w:rPr>
          <w:rFonts w:ascii="Times New Roman" w:hAnsi="Times New Roman" w:cs="Times New Roman"/>
          <w:sz w:val="24"/>
          <w:szCs w:val="24"/>
        </w:rPr>
        <w:t>of families, with emphasis on their structures, diversities,</w:t>
      </w:r>
      <w:r w:rsidR="00692125">
        <w:rPr>
          <w:rFonts w:ascii="Times New Roman" w:hAnsi="Times New Roman" w:cs="Times New Roman"/>
          <w:sz w:val="24"/>
          <w:szCs w:val="24"/>
        </w:rPr>
        <w:t xml:space="preserve"> transitions,</w:t>
      </w:r>
      <w:r w:rsidR="00137445">
        <w:rPr>
          <w:rFonts w:ascii="Times New Roman" w:hAnsi="Times New Roman" w:cs="Times New Roman"/>
          <w:sz w:val="24"/>
          <w:szCs w:val="24"/>
        </w:rPr>
        <w:t xml:space="preserve"> challenges </w:t>
      </w:r>
      <w:r>
        <w:rPr>
          <w:rFonts w:ascii="Times New Roman" w:hAnsi="Times New Roman" w:cs="Times New Roman"/>
          <w:sz w:val="24"/>
          <w:szCs w:val="24"/>
        </w:rPr>
        <w:t xml:space="preserve">and </w:t>
      </w:r>
      <w:r w:rsidR="00507120">
        <w:rPr>
          <w:rFonts w:ascii="Times New Roman" w:hAnsi="Times New Roman" w:cs="Times New Roman"/>
          <w:sz w:val="24"/>
          <w:szCs w:val="24"/>
        </w:rPr>
        <w:t>relationship</w:t>
      </w:r>
      <w:r>
        <w:rPr>
          <w:rFonts w:ascii="Times New Roman" w:hAnsi="Times New Roman" w:cs="Times New Roman"/>
          <w:sz w:val="24"/>
          <w:szCs w:val="24"/>
        </w:rPr>
        <w:t xml:space="preserve"> with the wider social system</w:t>
      </w:r>
      <w:r w:rsidRPr="002B054E">
        <w:rPr>
          <w:rFonts w:ascii="Times New Roman" w:hAnsi="Times New Roman" w:cs="Times New Roman"/>
          <w:sz w:val="24"/>
          <w:szCs w:val="24"/>
        </w:rPr>
        <w:t>.</w:t>
      </w:r>
      <w:r>
        <w:rPr>
          <w:rFonts w:ascii="Times New Roman" w:hAnsi="Times New Roman" w:cs="Times New Roman"/>
          <w:sz w:val="24"/>
          <w:szCs w:val="24"/>
        </w:rPr>
        <w:t xml:space="preserve"> It also examines solutions to family problems based on current research and cross-national examples.</w:t>
      </w:r>
    </w:p>
    <w:p w14:paraId="47FCE63C" w14:textId="77777777" w:rsidR="00D874F4" w:rsidRPr="00CA5424" w:rsidRDefault="00D874F4" w:rsidP="00D874F4">
      <w:pPr>
        <w:spacing w:after="0"/>
        <w:jc w:val="both"/>
        <w:rPr>
          <w:rFonts w:ascii="Times New Roman" w:hAnsi="Times New Roman" w:cs="Times New Roman"/>
          <w:b/>
          <w:sz w:val="24"/>
          <w:szCs w:val="24"/>
          <w:u w:val="single"/>
        </w:rPr>
      </w:pPr>
      <w:r w:rsidRPr="00CA5424">
        <w:rPr>
          <w:rFonts w:ascii="Times New Roman" w:hAnsi="Times New Roman" w:cs="Times New Roman"/>
          <w:b/>
          <w:sz w:val="24"/>
          <w:szCs w:val="24"/>
          <w:u w:val="single"/>
        </w:rPr>
        <w:t>Course Description</w:t>
      </w:r>
    </w:p>
    <w:p w14:paraId="4C195BBF" w14:textId="55AA7014" w:rsidR="00D874F4" w:rsidRPr="002B054E" w:rsidRDefault="00D874F4" w:rsidP="00D874F4">
      <w:pPr>
        <w:spacing w:after="0"/>
        <w:jc w:val="both"/>
        <w:rPr>
          <w:rFonts w:ascii="Times New Roman" w:hAnsi="Times New Roman" w:cs="Times New Roman"/>
          <w:sz w:val="24"/>
          <w:szCs w:val="24"/>
        </w:rPr>
      </w:pPr>
      <w:r w:rsidRPr="002B054E">
        <w:rPr>
          <w:rFonts w:ascii="Times New Roman" w:hAnsi="Times New Roman" w:cs="Times New Roman"/>
          <w:sz w:val="24"/>
          <w:szCs w:val="24"/>
        </w:rPr>
        <w:t xml:space="preserve">The aim of this course is </w:t>
      </w:r>
      <w:r>
        <w:rPr>
          <w:rFonts w:ascii="Times New Roman" w:hAnsi="Times New Roman" w:cs="Times New Roman"/>
          <w:sz w:val="24"/>
          <w:szCs w:val="24"/>
        </w:rPr>
        <w:t xml:space="preserve">help you to think critically about ‘families’ </w:t>
      </w:r>
      <w:r w:rsidR="004E056C">
        <w:rPr>
          <w:rFonts w:ascii="Times New Roman" w:hAnsi="Times New Roman" w:cs="Times New Roman"/>
          <w:sz w:val="24"/>
          <w:szCs w:val="24"/>
        </w:rPr>
        <w:t>and their relationship</w:t>
      </w:r>
      <w:r>
        <w:rPr>
          <w:rFonts w:ascii="Times New Roman" w:hAnsi="Times New Roman" w:cs="Times New Roman"/>
          <w:sz w:val="24"/>
          <w:szCs w:val="24"/>
        </w:rPr>
        <w:t xml:space="preserve"> to wider social structures. </w:t>
      </w:r>
      <w:r w:rsidR="00EE64AB">
        <w:rPr>
          <w:rFonts w:ascii="Times New Roman" w:hAnsi="Times New Roman" w:cs="Times New Roman"/>
          <w:sz w:val="24"/>
          <w:szCs w:val="24"/>
        </w:rPr>
        <w:t>The course will expose you to ideas that</w:t>
      </w:r>
      <w:r>
        <w:rPr>
          <w:rFonts w:ascii="Times New Roman" w:hAnsi="Times New Roman" w:cs="Times New Roman"/>
          <w:sz w:val="24"/>
          <w:szCs w:val="24"/>
        </w:rPr>
        <w:t xml:space="preserve"> challenge taken</w:t>
      </w:r>
      <w:r w:rsidR="00137445">
        <w:rPr>
          <w:rFonts w:ascii="Times New Roman" w:hAnsi="Times New Roman" w:cs="Times New Roman"/>
          <w:sz w:val="24"/>
          <w:szCs w:val="24"/>
        </w:rPr>
        <w:t>-for-granted views of the families</w:t>
      </w:r>
      <w:r w:rsidR="00EC323A">
        <w:rPr>
          <w:rFonts w:ascii="Times New Roman" w:hAnsi="Times New Roman" w:cs="Times New Roman"/>
          <w:sz w:val="24"/>
          <w:szCs w:val="24"/>
        </w:rPr>
        <w:t xml:space="preserve"> by</w:t>
      </w:r>
      <w:r w:rsidR="009E49BD">
        <w:rPr>
          <w:rFonts w:ascii="Times New Roman" w:hAnsi="Times New Roman" w:cs="Times New Roman"/>
          <w:sz w:val="24"/>
          <w:szCs w:val="24"/>
        </w:rPr>
        <w:t xml:space="preserve"> offer</w:t>
      </w:r>
      <w:r w:rsidR="00EC323A">
        <w:rPr>
          <w:rFonts w:ascii="Times New Roman" w:hAnsi="Times New Roman" w:cs="Times New Roman"/>
          <w:sz w:val="24"/>
          <w:szCs w:val="24"/>
        </w:rPr>
        <w:t>ing</w:t>
      </w:r>
      <w:r w:rsidR="009E49BD">
        <w:rPr>
          <w:rFonts w:ascii="Times New Roman" w:hAnsi="Times New Roman" w:cs="Times New Roman"/>
          <w:sz w:val="24"/>
          <w:szCs w:val="24"/>
        </w:rPr>
        <w:t xml:space="preserve"> </w:t>
      </w:r>
      <w:r>
        <w:rPr>
          <w:rFonts w:ascii="Times New Roman" w:hAnsi="Times New Roman" w:cs="Times New Roman"/>
          <w:sz w:val="24"/>
          <w:szCs w:val="24"/>
        </w:rPr>
        <w:t>multiple</w:t>
      </w:r>
      <w:r w:rsidR="009E49BD">
        <w:rPr>
          <w:rFonts w:ascii="Times New Roman" w:hAnsi="Times New Roman" w:cs="Times New Roman"/>
          <w:sz w:val="24"/>
          <w:szCs w:val="24"/>
        </w:rPr>
        <w:t xml:space="preserve"> perspectives from which to view families</w:t>
      </w:r>
      <w:r w:rsidR="00EC323A">
        <w:rPr>
          <w:rFonts w:ascii="Times New Roman" w:hAnsi="Times New Roman" w:cs="Times New Roman"/>
          <w:sz w:val="24"/>
          <w:szCs w:val="24"/>
        </w:rPr>
        <w:t xml:space="preserve">. </w:t>
      </w:r>
      <w:r w:rsidR="009E49BD">
        <w:rPr>
          <w:rFonts w:ascii="Times New Roman" w:hAnsi="Times New Roman" w:cs="Times New Roman"/>
          <w:sz w:val="24"/>
          <w:szCs w:val="24"/>
        </w:rPr>
        <w:t>Topics covered include: life course,</w:t>
      </w:r>
      <w:r w:rsidR="00507120">
        <w:rPr>
          <w:rFonts w:ascii="Times New Roman" w:hAnsi="Times New Roman" w:cs="Times New Roman"/>
          <w:sz w:val="24"/>
          <w:szCs w:val="24"/>
        </w:rPr>
        <w:t xml:space="preserve"> </w:t>
      </w:r>
      <w:r>
        <w:rPr>
          <w:rFonts w:ascii="Times New Roman" w:hAnsi="Times New Roman" w:cs="Times New Roman"/>
          <w:sz w:val="24"/>
          <w:szCs w:val="24"/>
        </w:rPr>
        <w:t xml:space="preserve">sexuality, dating, reproduction, </w:t>
      </w:r>
      <w:r w:rsidR="00EC323A">
        <w:rPr>
          <w:rFonts w:ascii="Times New Roman" w:hAnsi="Times New Roman" w:cs="Times New Roman"/>
          <w:sz w:val="24"/>
          <w:szCs w:val="24"/>
        </w:rPr>
        <w:t xml:space="preserve">Indigenous and Black families, </w:t>
      </w:r>
      <w:r>
        <w:rPr>
          <w:rFonts w:ascii="Times New Roman" w:hAnsi="Times New Roman" w:cs="Times New Roman"/>
          <w:sz w:val="24"/>
          <w:szCs w:val="24"/>
        </w:rPr>
        <w:t>parenting, work, immi</w:t>
      </w:r>
      <w:r w:rsidR="00692125">
        <w:rPr>
          <w:rFonts w:ascii="Times New Roman" w:hAnsi="Times New Roman" w:cs="Times New Roman"/>
          <w:sz w:val="24"/>
          <w:szCs w:val="24"/>
        </w:rPr>
        <w:t>gration, intergenerational relations</w:t>
      </w:r>
      <w:r>
        <w:rPr>
          <w:rFonts w:ascii="Times New Roman" w:hAnsi="Times New Roman" w:cs="Times New Roman"/>
          <w:sz w:val="24"/>
          <w:szCs w:val="24"/>
        </w:rPr>
        <w:t xml:space="preserve"> and family transitions. We will also explore issues that can negatively affect family members such as poverty, abuse, violence, and divorce. Finally, you</w:t>
      </w:r>
      <w:r w:rsidRPr="002B054E">
        <w:rPr>
          <w:rFonts w:ascii="Times New Roman" w:hAnsi="Times New Roman" w:cs="Times New Roman"/>
          <w:sz w:val="24"/>
          <w:szCs w:val="24"/>
        </w:rPr>
        <w:t xml:space="preserve"> will </w:t>
      </w:r>
      <w:r w:rsidR="001057F3">
        <w:rPr>
          <w:rFonts w:ascii="Times New Roman" w:hAnsi="Times New Roman" w:cs="Times New Roman"/>
          <w:sz w:val="24"/>
          <w:szCs w:val="24"/>
        </w:rPr>
        <w:t>evaluate</w:t>
      </w:r>
      <w:r>
        <w:rPr>
          <w:rFonts w:ascii="Times New Roman" w:hAnsi="Times New Roman" w:cs="Times New Roman"/>
          <w:sz w:val="24"/>
          <w:szCs w:val="24"/>
        </w:rPr>
        <w:t xml:space="preserve"> </w:t>
      </w:r>
      <w:r w:rsidR="00692125">
        <w:rPr>
          <w:rFonts w:ascii="Times New Roman" w:hAnsi="Times New Roman" w:cs="Times New Roman"/>
          <w:sz w:val="24"/>
          <w:szCs w:val="24"/>
        </w:rPr>
        <w:t>family policies</w:t>
      </w:r>
      <w:r w:rsidR="001057F3">
        <w:rPr>
          <w:rFonts w:ascii="Times New Roman" w:hAnsi="Times New Roman" w:cs="Times New Roman"/>
          <w:sz w:val="24"/>
          <w:szCs w:val="24"/>
        </w:rPr>
        <w:t xml:space="preserve"> and explore </w:t>
      </w:r>
      <w:r w:rsidR="00FB6022">
        <w:rPr>
          <w:rFonts w:ascii="Times New Roman" w:hAnsi="Times New Roman" w:cs="Times New Roman"/>
          <w:sz w:val="24"/>
          <w:szCs w:val="24"/>
        </w:rPr>
        <w:t>possibilities for future families</w:t>
      </w:r>
      <w:r>
        <w:rPr>
          <w:rFonts w:ascii="Times New Roman" w:hAnsi="Times New Roman" w:cs="Times New Roman"/>
          <w:sz w:val="24"/>
          <w:szCs w:val="24"/>
        </w:rPr>
        <w:t>.</w:t>
      </w:r>
    </w:p>
    <w:p w14:paraId="03E180F6" w14:textId="77777777" w:rsidR="00D874F4" w:rsidRPr="00D874F4" w:rsidRDefault="00D874F4" w:rsidP="00D874F4">
      <w:pPr>
        <w:spacing w:after="0"/>
        <w:jc w:val="both"/>
        <w:rPr>
          <w:rFonts w:ascii="Times New Roman" w:hAnsi="Times New Roman" w:cs="Times New Roman"/>
          <w:b/>
          <w:sz w:val="10"/>
          <w:szCs w:val="10"/>
          <w:u w:val="single"/>
        </w:rPr>
      </w:pPr>
    </w:p>
    <w:p w14:paraId="60133504" w14:textId="2945BE17" w:rsidR="00D874F4" w:rsidRDefault="00D874F4" w:rsidP="00D874F4">
      <w:pPr>
        <w:spacing w:after="0"/>
        <w:jc w:val="both"/>
        <w:rPr>
          <w:rFonts w:ascii="Times New Roman" w:hAnsi="Times New Roman" w:cs="Times New Roman"/>
          <w:sz w:val="24"/>
          <w:szCs w:val="24"/>
        </w:rPr>
      </w:pPr>
      <w:r w:rsidRPr="00D874F4">
        <w:rPr>
          <w:rFonts w:ascii="Times New Roman" w:hAnsi="Times New Roman" w:cs="Times New Roman"/>
          <w:b/>
          <w:sz w:val="24"/>
          <w:szCs w:val="24"/>
        </w:rPr>
        <w:t xml:space="preserve">Prerequisites: </w:t>
      </w:r>
      <w:r>
        <w:rPr>
          <w:rFonts w:ascii="Times New Roman" w:hAnsi="Times New Roman" w:cs="Times New Roman"/>
          <w:sz w:val="24"/>
          <w:szCs w:val="24"/>
        </w:rPr>
        <w:t>None</w:t>
      </w:r>
    </w:p>
    <w:p w14:paraId="739A3964" w14:textId="77777777" w:rsidR="00D874F4" w:rsidRPr="00D874F4" w:rsidRDefault="00D874F4" w:rsidP="00D874F4">
      <w:pPr>
        <w:spacing w:after="0"/>
        <w:jc w:val="both"/>
        <w:rPr>
          <w:rFonts w:ascii="Times New Roman" w:hAnsi="Times New Roman" w:cs="Times New Roman"/>
          <w:sz w:val="10"/>
          <w:szCs w:val="10"/>
        </w:rPr>
      </w:pPr>
    </w:p>
    <w:p w14:paraId="1A924142" w14:textId="77777777" w:rsidR="00D874F4" w:rsidRPr="0057238C" w:rsidRDefault="00D874F4" w:rsidP="00D874F4">
      <w:pPr>
        <w:pStyle w:val="Heading1"/>
        <w:ind w:left="0" w:firstLine="0"/>
        <w:rPr>
          <w:rFonts w:ascii="Times New Roman" w:eastAsiaTheme="minorHAnsi" w:hAnsi="Times New Roman" w:cs="Times New Roman"/>
          <w:color w:val="auto"/>
          <w:sz w:val="24"/>
          <w:szCs w:val="24"/>
          <w:lang w:eastAsia="en-US"/>
        </w:rPr>
      </w:pPr>
      <w:r w:rsidRPr="0057238C">
        <w:rPr>
          <w:rFonts w:ascii="Times New Roman" w:eastAsiaTheme="minorHAnsi" w:hAnsi="Times New Roman" w:cs="Times New Roman"/>
          <w:color w:val="auto"/>
          <w:sz w:val="24"/>
          <w:szCs w:val="24"/>
          <w:lang w:eastAsia="en-US"/>
        </w:rPr>
        <w:t xml:space="preserve">Learning Outcomes </w:t>
      </w:r>
    </w:p>
    <w:p w14:paraId="77DE50C6" w14:textId="77777777" w:rsidR="00D874F4" w:rsidRPr="002B054E" w:rsidRDefault="00D874F4" w:rsidP="00D874F4">
      <w:pPr>
        <w:spacing w:after="0"/>
        <w:rPr>
          <w:rFonts w:ascii="Times New Roman" w:hAnsi="Times New Roman" w:cs="Times New Roman"/>
          <w:sz w:val="24"/>
          <w:szCs w:val="24"/>
        </w:rPr>
      </w:pPr>
      <w:r>
        <w:rPr>
          <w:rFonts w:ascii="Times New Roman" w:hAnsi="Times New Roman" w:cs="Times New Roman"/>
          <w:sz w:val="24"/>
          <w:szCs w:val="24"/>
        </w:rPr>
        <w:t>On successful</w:t>
      </w:r>
      <w:r w:rsidRPr="002B054E">
        <w:rPr>
          <w:rFonts w:ascii="Times New Roman" w:hAnsi="Times New Roman" w:cs="Times New Roman"/>
          <w:sz w:val="24"/>
          <w:szCs w:val="24"/>
        </w:rPr>
        <w:t xml:space="preserve"> completion of this course, </w:t>
      </w:r>
      <w:r>
        <w:rPr>
          <w:rFonts w:ascii="Times New Roman" w:hAnsi="Times New Roman" w:cs="Times New Roman"/>
          <w:sz w:val="24"/>
          <w:szCs w:val="24"/>
        </w:rPr>
        <w:t>you</w:t>
      </w:r>
      <w:r w:rsidRPr="002B054E">
        <w:rPr>
          <w:rFonts w:ascii="Times New Roman" w:hAnsi="Times New Roman" w:cs="Times New Roman"/>
          <w:sz w:val="24"/>
          <w:szCs w:val="24"/>
        </w:rPr>
        <w:t xml:space="preserve"> </w:t>
      </w:r>
      <w:r>
        <w:rPr>
          <w:rFonts w:ascii="Times New Roman" w:hAnsi="Times New Roman" w:cs="Times New Roman"/>
          <w:sz w:val="24"/>
          <w:szCs w:val="24"/>
        </w:rPr>
        <w:t>are</w:t>
      </w:r>
      <w:r w:rsidRPr="002B054E">
        <w:rPr>
          <w:rFonts w:ascii="Times New Roman" w:hAnsi="Times New Roman" w:cs="Times New Roman"/>
          <w:sz w:val="24"/>
          <w:szCs w:val="24"/>
        </w:rPr>
        <w:t xml:space="preserve"> expected to</w:t>
      </w:r>
      <w:r>
        <w:rPr>
          <w:rFonts w:ascii="Times New Roman" w:hAnsi="Times New Roman" w:cs="Times New Roman"/>
          <w:sz w:val="24"/>
          <w:szCs w:val="24"/>
        </w:rPr>
        <w:t xml:space="preserve"> be able to</w:t>
      </w:r>
      <w:r w:rsidRPr="002B054E">
        <w:rPr>
          <w:rFonts w:ascii="Times New Roman" w:hAnsi="Times New Roman" w:cs="Times New Roman"/>
          <w:sz w:val="24"/>
          <w:szCs w:val="24"/>
        </w:rPr>
        <w:t>:</w:t>
      </w:r>
    </w:p>
    <w:p w14:paraId="26CDA6EE" w14:textId="77777777" w:rsidR="00D874F4" w:rsidRDefault="00D874F4" w:rsidP="00D874F4">
      <w:pPr>
        <w:numPr>
          <w:ilvl w:val="0"/>
          <w:numId w:val="1"/>
        </w:numPr>
        <w:shd w:val="clear" w:color="auto" w:fill="FFFFFF"/>
        <w:spacing w:after="0" w:line="31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Evaluate and compare different meanings of ‘family’; make connections between historical and modern families; and critically analyze the social and cultural forms of family life. </w:t>
      </w:r>
    </w:p>
    <w:p w14:paraId="3A89BAA0" w14:textId="083554F9" w:rsidR="00D874F4" w:rsidRPr="00510D4F" w:rsidRDefault="00D874F4" w:rsidP="00D874F4">
      <w:pPr>
        <w:numPr>
          <w:ilvl w:val="0"/>
          <w:numId w:val="1"/>
        </w:numPr>
        <w:shd w:val="clear" w:color="auto" w:fill="FFFFFF"/>
        <w:spacing w:after="0" w:line="31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Explain why the ‘family’ is such an important unit </w:t>
      </w:r>
      <w:r w:rsidR="00C35248">
        <w:rPr>
          <w:rFonts w:ascii="Times New Roman" w:hAnsi="Times New Roman" w:cs="Times New Roman"/>
          <w:color w:val="000000"/>
          <w:sz w:val="24"/>
          <w:szCs w:val="24"/>
        </w:rPr>
        <w:t>of analysis; and inter</w:t>
      </w:r>
      <w:r>
        <w:rPr>
          <w:rFonts w:ascii="Times New Roman" w:hAnsi="Times New Roman" w:cs="Times New Roman"/>
          <w:color w:val="000000"/>
          <w:sz w:val="24"/>
          <w:szCs w:val="24"/>
        </w:rPr>
        <w:t>pret family trends, forms and processes in modern society.</w:t>
      </w:r>
    </w:p>
    <w:p w14:paraId="50C94E83" w14:textId="77777777" w:rsidR="00D874F4" w:rsidRDefault="00D874F4" w:rsidP="00D874F4">
      <w:pPr>
        <w:numPr>
          <w:ilvl w:val="0"/>
          <w:numId w:val="1"/>
        </w:numPr>
        <w:shd w:val="clear" w:color="auto" w:fill="FFFFFF"/>
        <w:spacing w:after="0" w:line="315" w:lineRule="atLeast"/>
        <w:jc w:val="both"/>
        <w:rPr>
          <w:rFonts w:ascii="Times New Roman" w:hAnsi="Times New Roman" w:cs="Times New Roman"/>
          <w:color w:val="000000"/>
          <w:sz w:val="24"/>
          <w:szCs w:val="24"/>
        </w:rPr>
      </w:pPr>
      <w:r>
        <w:rPr>
          <w:rFonts w:ascii="Times New Roman" w:hAnsi="Times New Roman" w:cs="Times New Roman"/>
          <w:sz w:val="24"/>
          <w:szCs w:val="24"/>
        </w:rPr>
        <w:t>Critically analyze policies,</w:t>
      </w:r>
      <w:r w:rsidRPr="002B054E">
        <w:rPr>
          <w:rFonts w:ascii="Times New Roman" w:hAnsi="Times New Roman" w:cs="Times New Roman"/>
          <w:sz w:val="24"/>
          <w:szCs w:val="24"/>
        </w:rPr>
        <w:t xml:space="preserve"> </w:t>
      </w:r>
      <w:r>
        <w:rPr>
          <w:rFonts w:ascii="Times New Roman" w:hAnsi="Times New Roman" w:cs="Times New Roman"/>
          <w:color w:val="000000"/>
          <w:sz w:val="24"/>
          <w:szCs w:val="24"/>
        </w:rPr>
        <w:t>theoretical issues</w:t>
      </w:r>
      <w:r w:rsidRPr="002B054E">
        <w:rPr>
          <w:rFonts w:ascii="Times New Roman" w:hAnsi="Times New Roman" w:cs="Times New Roman"/>
          <w:color w:val="000000"/>
          <w:sz w:val="24"/>
          <w:szCs w:val="24"/>
        </w:rPr>
        <w:t xml:space="preserve"> and debates </w:t>
      </w:r>
      <w:r>
        <w:rPr>
          <w:rFonts w:ascii="Times New Roman" w:hAnsi="Times New Roman" w:cs="Times New Roman"/>
          <w:color w:val="000000"/>
          <w:sz w:val="24"/>
          <w:szCs w:val="24"/>
        </w:rPr>
        <w:t>on contemporary families</w:t>
      </w:r>
      <w:r w:rsidRPr="002B054E">
        <w:rPr>
          <w:rFonts w:ascii="Times New Roman" w:hAnsi="Times New Roman" w:cs="Times New Roman"/>
          <w:color w:val="000000"/>
          <w:sz w:val="24"/>
          <w:szCs w:val="24"/>
        </w:rPr>
        <w:t>.</w:t>
      </w:r>
    </w:p>
    <w:p w14:paraId="55D5CEE1" w14:textId="7295F673" w:rsidR="00D874F4" w:rsidRDefault="00D874F4" w:rsidP="00D874F4">
      <w:pPr>
        <w:numPr>
          <w:ilvl w:val="0"/>
          <w:numId w:val="1"/>
        </w:numPr>
        <w:shd w:val="clear" w:color="auto" w:fill="FFFFFF"/>
        <w:spacing w:after="0" w:line="31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Demonstrate critical thinking and academic</w:t>
      </w:r>
      <w:r w:rsidRPr="002B054E">
        <w:rPr>
          <w:rFonts w:ascii="Times New Roman" w:hAnsi="Times New Roman" w:cs="Times New Roman"/>
          <w:color w:val="000000"/>
          <w:sz w:val="24"/>
          <w:szCs w:val="24"/>
        </w:rPr>
        <w:t xml:space="preserve"> writing skills through the documentation of </w:t>
      </w:r>
      <w:r>
        <w:rPr>
          <w:rFonts w:ascii="Times New Roman" w:hAnsi="Times New Roman" w:cs="Times New Roman"/>
          <w:color w:val="000000"/>
          <w:sz w:val="24"/>
          <w:szCs w:val="24"/>
        </w:rPr>
        <w:t>your</w:t>
      </w:r>
      <w:r w:rsidRPr="002B054E">
        <w:rPr>
          <w:rFonts w:ascii="Times New Roman" w:hAnsi="Times New Roman" w:cs="Times New Roman"/>
          <w:color w:val="000000"/>
          <w:sz w:val="24"/>
          <w:szCs w:val="24"/>
        </w:rPr>
        <w:t xml:space="preserve"> thoughts/reflections on </w:t>
      </w:r>
      <w:r>
        <w:rPr>
          <w:rFonts w:ascii="Times New Roman" w:hAnsi="Times New Roman" w:cs="Times New Roman"/>
          <w:color w:val="000000"/>
          <w:sz w:val="24"/>
          <w:szCs w:val="24"/>
        </w:rPr>
        <w:t>family</w:t>
      </w:r>
      <w:r w:rsidRPr="002B054E">
        <w:rPr>
          <w:rFonts w:ascii="Times New Roman" w:hAnsi="Times New Roman" w:cs="Times New Roman"/>
          <w:color w:val="000000"/>
          <w:sz w:val="24"/>
          <w:szCs w:val="24"/>
        </w:rPr>
        <w:t xml:space="preserve"> issues.</w:t>
      </w:r>
    </w:p>
    <w:p w14:paraId="066E7F09" w14:textId="7E1C99E7" w:rsidR="00D874F4" w:rsidRPr="002B054E" w:rsidRDefault="00D874F4" w:rsidP="00D874F4">
      <w:pPr>
        <w:numPr>
          <w:ilvl w:val="0"/>
          <w:numId w:val="1"/>
        </w:numPr>
        <w:shd w:val="clear" w:color="auto" w:fill="FFFFFF"/>
        <w:spacing w:after="90" w:line="31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Exercise your social skills through </w:t>
      </w:r>
      <w:r w:rsidRPr="002B054E">
        <w:rPr>
          <w:rFonts w:ascii="Times New Roman" w:hAnsi="Times New Roman" w:cs="Times New Roman"/>
          <w:color w:val="000000"/>
          <w:sz w:val="24"/>
          <w:szCs w:val="24"/>
        </w:rPr>
        <w:t>active class participation.</w:t>
      </w:r>
    </w:p>
    <w:p w14:paraId="580C21F5" w14:textId="2C2CB8F4" w:rsidR="00D874F4" w:rsidRPr="001057F3" w:rsidRDefault="001057F3" w:rsidP="001057F3">
      <w:pPr>
        <w:rPr>
          <w:rFonts w:ascii="Times New Roman" w:hAnsi="Times New Roman" w:cs="Times New Roman"/>
          <w:b/>
          <w:sz w:val="24"/>
          <w:szCs w:val="24"/>
          <w:u w:val="single"/>
        </w:rPr>
      </w:pPr>
      <w:r w:rsidRPr="001057F3">
        <w:rPr>
          <w:rFonts w:ascii="Times New Roman" w:hAnsi="Times New Roman" w:cs="Times New Roman"/>
          <w:b/>
          <w:sz w:val="24"/>
          <w:szCs w:val="24"/>
          <w:u w:val="single"/>
        </w:rPr>
        <w:t>COURSE TEXT</w:t>
      </w:r>
    </w:p>
    <w:p w14:paraId="025FC584" w14:textId="0FCC3BAD" w:rsidR="0043619F" w:rsidRDefault="00D94E7F" w:rsidP="00D874F4">
      <w:pPr>
        <w:shd w:val="clear" w:color="auto" w:fill="FFFFFF"/>
        <w:spacing w:after="90"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McDaniel, S.,</w:t>
      </w:r>
      <w:r w:rsidR="00D874F4" w:rsidRPr="001D4FB1">
        <w:rPr>
          <w:rFonts w:ascii="Times New Roman" w:hAnsi="Times New Roman" w:cs="Times New Roman"/>
          <w:color w:val="222222"/>
          <w:sz w:val="24"/>
          <w:szCs w:val="24"/>
          <w:shd w:val="clear" w:color="auto" w:fill="FFFFFF"/>
        </w:rPr>
        <w:t xml:space="preserve"> </w:t>
      </w:r>
      <w:proofErr w:type="spellStart"/>
      <w:r w:rsidR="00D874F4" w:rsidRPr="001D4FB1">
        <w:rPr>
          <w:rFonts w:ascii="Times New Roman" w:hAnsi="Times New Roman" w:cs="Times New Roman"/>
          <w:color w:val="222222"/>
          <w:sz w:val="24"/>
          <w:szCs w:val="24"/>
          <w:shd w:val="clear" w:color="auto" w:fill="FFFFFF"/>
        </w:rPr>
        <w:t>Tepperman</w:t>
      </w:r>
      <w:proofErr w:type="spellEnd"/>
      <w:r w:rsidR="00D874F4" w:rsidRPr="001D4FB1">
        <w:rPr>
          <w:rFonts w:ascii="Times New Roman" w:hAnsi="Times New Roman" w:cs="Times New Roman"/>
          <w:color w:val="222222"/>
          <w:sz w:val="24"/>
          <w:szCs w:val="24"/>
          <w:shd w:val="clear" w:color="auto" w:fill="FFFFFF"/>
        </w:rPr>
        <w:t>, L.</w:t>
      </w:r>
      <w:r>
        <w:rPr>
          <w:rFonts w:ascii="Times New Roman" w:hAnsi="Times New Roman" w:cs="Times New Roman"/>
          <w:color w:val="222222"/>
          <w:sz w:val="24"/>
          <w:szCs w:val="24"/>
          <w:shd w:val="clear" w:color="auto" w:fill="FFFFFF"/>
        </w:rPr>
        <w:t xml:space="preserve"> &amp; </w:t>
      </w:r>
      <w:proofErr w:type="spellStart"/>
      <w:r>
        <w:rPr>
          <w:rFonts w:ascii="Times New Roman" w:hAnsi="Times New Roman" w:cs="Times New Roman"/>
          <w:color w:val="222222"/>
          <w:sz w:val="24"/>
          <w:szCs w:val="24"/>
          <w:shd w:val="clear" w:color="auto" w:fill="FFFFFF"/>
        </w:rPr>
        <w:t>Colavecchia</w:t>
      </w:r>
      <w:proofErr w:type="spellEnd"/>
      <w:r>
        <w:rPr>
          <w:rFonts w:ascii="Times New Roman" w:hAnsi="Times New Roman" w:cs="Times New Roman"/>
          <w:color w:val="222222"/>
          <w:sz w:val="24"/>
          <w:szCs w:val="24"/>
          <w:shd w:val="clear" w:color="auto" w:fill="FFFFFF"/>
        </w:rPr>
        <w:t>, C.</w:t>
      </w:r>
      <w:r w:rsidR="00D874F4" w:rsidRPr="001D4FB1">
        <w:rPr>
          <w:rFonts w:ascii="Times New Roman" w:hAnsi="Times New Roman" w:cs="Times New Roman"/>
          <w:color w:val="222222"/>
          <w:sz w:val="24"/>
          <w:szCs w:val="24"/>
          <w:shd w:val="clear" w:color="auto" w:fill="FFFFFF"/>
        </w:rPr>
        <w:t xml:space="preserve"> (201</w:t>
      </w:r>
      <w:r>
        <w:rPr>
          <w:rFonts w:ascii="Times New Roman" w:hAnsi="Times New Roman" w:cs="Times New Roman"/>
          <w:color w:val="222222"/>
          <w:sz w:val="24"/>
          <w:szCs w:val="24"/>
          <w:shd w:val="clear" w:color="auto" w:fill="FFFFFF"/>
        </w:rPr>
        <w:t>8</w:t>
      </w:r>
      <w:r w:rsidR="00D874F4" w:rsidRPr="001D4FB1">
        <w:rPr>
          <w:rFonts w:ascii="Times New Roman" w:hAnsi="Times New Roman" w:cs="Times New Roman"/>
          <w:color w:val="222222"/>
          <w:sz w:val="24"/>
          <w:szCs w:val="24"/>
          <w:shd w:val="clear" w:color="auto" w:fill="FFFFFF"/>
        </w:rPr>
        <w:t>).</w:t>
      </w:r>
      <w:r w:rsidR="00D874F4" w:rsidRPr="001D4FB1">
        <w:rPr>
          <w:rStyle w:val="apple-converted-space"/>
          <w:rFonts w:ascii="Times New Roman" w:hAnsi="Times New Roman" w:cs="Times New Roman"/>
          <w:color w:val="222222"/>
          <w:sz w:val="24"/>
          <w:szCs w:val="24"/>
          <w:shd w:val="clear" w:color="auto" w:fill="FFFFFF"/>
        </w:rPr>
        <w:t> </w:t>
      </w:r>
      <w:r w:rsidR="00D874F4" w:rsidRPr="001D4FB1">
        <w:rPr>
          <w:rFonts w:ascii="Times New Roman" w:hAnsi="Times New Roman" w:cs="Times New Roman"/>
          <w:i/>
          <w:iCs/>
          <w:color w:val="222222"/>
          <w:sz w:val="24"/>
          <w:szCs w:val="24"/>
          <w:shd w:val="clear" w:color="auto" w:fill="FFFFFF"/>
        </w:rPr>
        <w:t xml:space="preserve">Close </w:t>
      </w:r>
      <w:r>
        <w:rPr>
          <w:rFonts w:ascii="Times New Roman" w:hAnsi="Times New Roman" w:cs="Times New Roman"/>
          <w:i/>
          <w:iCs/>
          <w:color w:val="222222"/>
          <w:sz w:val="24"/>
          <w:szCs w:val="24"/>
          <w:shd w:val="clear" w:color="auto" w:fill="FFFFFF"/>
        </w:rPr>
        <w:t>Relations: An I</w:t>
      </w:r>
      <w:r w:rsidR="00D874F4" w:rsidRPr="001D4FB1">
        <w:rPr>
          <w:rFonts w:ascii="Times New Roman" w:hAnsi="Times New Roman" w:cs="Times New Roman"/>
          <w:i/>
          <w:iCs/>
          <w:color w:val="222222"/>
          <w:sz w:val="24"/>
          <w:szCs w:val="24"/>
          <w:shd w:val="clear" w:color="auto" w:fill="FFFFFF"/>
        </w:rPr>
        <w:t xml:space="preserve">ntroduction to the </w:t>
      </w:r>
      <w:r>
        <w:rPr>
          <w:rFonts w:ascii="Times New Roman" w:hAnsi="Times New Roman" w:cs="Times New Roman"/>
          <w:i/>
          <w:iCs/>
          <w:color w:val="222222"/>
          <w:sz w:val="24"/>
          <w:szCs w:val="24"/>
          <w:shd w:val="clear" w:color="auto" w:fill="FFFFFF"/>
        </w:rPr>
        <w:t>Sociology of F</w:t>
      </w:r>
      <w:r w:rsidR="00D874F4" w:rsidRPr="001D4FB1">
        <w:rPr>
          <w:rFonts w:ascii="Times New Roman" w:hAnsi="Times New Roman" w:cs="Times New Roman"/>
          <w:i/>
          <w:iCs/>
          <w:color w:val="222222"/>
          <w:sz w:val="24"/>
          <w:szCs w:val="24"/>
          <w:shd w:val="clear" w:color="auto" w:fill="FFFFFF"/>
        </w:rPr>
        <w:t>amilies</w:t>
      </w:r>
      <w:r>
        <w:rPr>
          <w:rFonts w:ascii="Times New Roman" w:hAnsi="Times New Roman" w:cs="Times New Roman"/>
          <w:i/>
          <w:iCs/>
          <w:color w:val="222222"/>
          <w:sz w:val="24"/>
          <w:szCs w:val="24"/>
          <w:shd w:val="clear" w:color="auto" w:fill="FFFFFF"/>
        </w:rPr>
        <w:t xml:space="preserve"> (</w:t>
      </w:r>
      <w:r w:rsidRPr="00D94E7F">
        <w:rPr>
          <w:rFonts w:ascii="Times New Roman" w:hAnsi="Times New Roman" w:cs="Times New Roman"/>
          <w:iCs/>
          <w:color w:val="222222"/>
          <w:sz w:val="24"/>
          <w:szCs w:val="24"/>
          <w:shd w:val="clear" w:color="auto" w:fill="FFFFFF"/>
        </w:rPr>
        <w:t>6</w:t>
      </w:r>
      <w:r w:rsidRPr="00D94E7F">
        <w:rPr>
          <w:rFonts w:ascii="Times New Roman" w:hAnsi="Times New Roman" w:cs="Times New Roman"/>
          <w:iCs/>
          <w:color w:val="222222"/>
          <w:sz w:val="24"/>
          <w:szCs w:val="24"/>
          <w:shd w:val="clear" w:color="auto" w:fill="FFFFFF"/>
          <w:vertAlign w:val="superscript"/>
        </w:rPr>
        <w:t>th</w:t>
      </w:r>
      <w:r w:rsidRPr="00D94E7F">
        <w:rPr>
          <w:rFonts w:ascii="Times New Roman" w:hAnsi="Times New Roman" w:cs="Times New Roman"/>
          <w:iCs/>
          <w:color w:val="222222"/>
          <w:sz w:val="24"/>
          <w:szCs w:val="24"/>
          <w:shd w:val="clear" w:color="auto" w:fill="FFFFFF"/>
        </w:rPr>
        <w:t xml:space="preserve"> edition</w:t>
      </w:r>
      <w:r>
        <w:rPr>
          <w:rFonts w:ascii="Times New Roman" w:hAnsi="Times New Roman" w:cs="Times New Roman"/>
          <w:i/>
          <w:iCs/>
          <w:color w:val="222222"/>
          <w:sz w:val="24"/>
          <w:szCs w:val="24"/>
          <w:shd w:val="clear" w:color="auto" w:fill="FFFFFF"/>
        </w:rPr>
        <w:t>)</w:t>
      </w:r>
      <w:r w:rsidR="00D874F4" w:rsidRPr="001D4FB1">
        <w:rPr>
          <w:rFonts w:ascii="Times New Roman" w:hAnsi="Times New Roman" w:cs="Times New Roman"/>
          <w:color w:val="222222"/>
          <w:sz w:val="24"/>
          <w:szCs w:val="24"/>
          <w:shd w:val="clear" w:color="auto" w:fill="FFFFFF"/>
        </w:rPr>
        <w:t xml:space="preserve">. </w:t>
      </w:r>
      <w:r w:rsidR="00D874F4">
        <w:rPr>
          <w:rFonts w:ascii="Times New Roman" w:hAnsi="Times New Roman" w:cs="Times New Roman"/>
          <w:color w:val="222222"/>
          <w:sz w:val="24"/>
          <w:szCs w:val="24"/>
          <w:shd w:val="clear" w:color="auto" w:fill="FFFFFF"/>
        </w:rPr>
        <w:t xml:space="preserve">Ontario: </w:t>
      </w:r>
      <w:r w:rsidR="00D874F4" w:rsidRPr="001D4FB1">
        <w:rPr>
          <w:rFonts w:ascii="Times New Roman" w:hAnsi="Times New Roman" w:cs="Times New Roman"/>
          <w:color w:val="222222"/>
          <w:sz w:val="24"/>
          <w:szCs w:val="24"/>
          <w:shd w:val="clear" w:color="auto" w:fill="FFFFFF"/>
        </w:rPr>
        <w:t>Pearson Education Canada.</w:t>
      </w:r>
      <w:r w:rsidR="001057F3">
        <w:rPr>
          <w:rFonts w:ascii="Times New Roman" w:hAnsi="Times New Roman" w:cs="Times New Roman"/>
          <w:color w:val="222222"/>
          <w:sz w:val="24"/>
          <w:szCs w:val="24"/>
          <w:shd w:val="clear" w:color="auto" w:fill="FFFFFF"/>
        </w:rPr>
        <w:t xml:space="preserve"> (REQUIRED)</w:t>
      </w:r>
      <w:r>
        <w:rPr>
          <w:rFonts w:ascii="Times New Roman" w:hAnsi="Times New Roman" w:cs="Times New Roman"/>
          <w:color w:val="222222"/>
          <w:sz w:val="24"/>
          <w:szCs w:val="24"/>
          <w:shd w:val="clear" w:color="auto" w:fill="FFFFFF"/>
        </w:rPr>
        <w:t>.</w:t>
      </w:r>
    </w:p>
    <w:p w14:paraId="316130CC" w14:textId="4AC0348B" w:rsidR="004A648F" w:rsidRPr="00EC323A" w:rsidRDefault="00135904" w:rsidP="00EC323A">
      <w:pPr>
        <w:shd w:val="clear" w:color="auto" w:fill="FFFFFF"/>
        <w:spacing w:after="90" w:line="315" w:lineRule="atLeast"/>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All other required readings are available at UBC Library.</w:t>
      </w:r>
      <w:r w:rsidR="00BC5EB0">
        <w:rPr>
          <w:rFonts w:ascii="Times New Roman" w:hAnsi="Times New Roman" w:cs="Times New Roman"/>
          <w:color w:val="222222"/>
          <w:sz w:val="24"/>
          <w:szCs w:val="24"/>
          <w:shd w:val="clear" w:color="auto" w:fill="FFFFFF"/>
        </w:rPr>
        <w:t xml:space="preserve"> </w:t>
      </w:r>
      <w:r w:rsidR="00BC5EB0">
        <w:rPr>
          <w:rFonts w:ascii="Times New Roman" w:hAnsi="Times New Roman" w:cs="Times New Roman"/>
          <w:color w:val="000000"/>
          <w:sz w:val="24"/>
          <w:szCs w:val="24"/>
        </w:rPr>
        <w:t>A link is available in Canvas linking you to all the items. On the left menu bar, click on “Library Online Course Reserves” to access all the reading materials in the course.</w:t>
      </w:r>
    </w:p>
    <w:p w14:paraId="654256BC" w14:textId="3158A93C" w:rsidR="00D874F4" w:rsidRPr="00CA5424" w:rsidRDefault="00D874F4" w:rsidP="00D874F4">
      <w:pPr>
        <w:pStyle w:val="Heading1"/>
        <w:spacing w:after="80"/>
        <w:ind w:left="0" w:firstLine="0"/>
        <w:rPr>
          <w:rFonts w:ascii="Times New Roman" w:eastAsiaTheme="minorHAnsi" w:hAnsi="Times New Roman" w:cs="Times New Roman"/>
          <w:color w:val="auto"/>
          <w:sz w:val="24"/>
          <w:szCs w:val="24"/>
          <w:lang w:eastAsia="en-US"/>
        </w:rPr>
      </w:pPr>
      <w:r w:rsidRPr="00CA5424">
        <w:rPr>
          <w:rFonts w:ascii="Times New Roman" w:eastAsiaTheme="minorHAnsi" w:hAnsi="Times New Roman" w:cs="Times New Roman"/>
          <w:color w:val="auto"/>
          <w:sz w:val="24"/>
          <w:szCs w:val="24"/>
          <w:lang w:eastAsia="en-US"/>
        </w:rPr>
        <w:lastRenderedPageBreak/>
        <w:t>Teaching Methods</w:t>
      </w:r>
    </w:p>
    <w:p w14:paraId="10F9585C" w14:textId="77777777" w:rsidR="00164A8B" w:rsidRDefault="00D874F4" w:rsidP="00164A8B">
      <w:pPr>
        <w:shd w:val="clear" w:color="auto" w:fill="FFFFFF"/>
        <w:spacing w:after="90" w:line="315" w:lineRule="atLeast"/>
        <w:rPr>
          <w:rFonts w:ascii="Times New Roman" w:hAnsi="Times New Roman" w:cs="Times New Roman"/>
          <w:sz w:val="24"/>
          <w:szCs w:val="24"/>
        </w:rPr>
      </w:pPr>
      <w:r w:rsidRPr="002B054E">
        <w:rPr>
          <w:rFonts w:ascii="Times New Roman" w:hAnsi="Times New Roman" w:cs="Times New Roman"/>
          <w:sz w:val="24"/>
          <w:szCs w:val="24"/>
        </w:rPr>
        <w:t>The class is primarily organized around lectures, reflection</w:t>
      </w:r>
      <w:r>
        <w:rPr>
          <w:rFonts w:ascii="Times New Roman" w:hAnsi="Times New Roman" w:cs="Times New Roman"/>
          <w:sz w:val="24"/>
          <w:szCs w:val="24"/>
        </w:rPr>
        <w:t>s</w:t>
      </w:r>
      <w:r w:rsidRPr="002B054E">
        <w:rPr>
          <w:rFonts w:ascii="Times New Roman" w:hAnsi="Times New Roman" w:cs="Times New Roman"/>
          <w:sz w:val="24"/>
          <w:szCs w:val="24"/>
        </w:rPr>
        <w:t xml:space="preserve">, </w:t>
      </w:r>
      <w:r>
        <w:rPr>
          <w:rFonts w:ascii="Times New Roman" w:hAnsi="Times New Roman" w:cs="Times New Roman"/>
          <w:sz w:val="24"/>
          <w:szCs w:val="24"/>
        </w:rPr>
        <w:t xml:space="preserve">discussions, case studies analyses, group activities and audiovisual presentations. </w:t>
      </w:r>
      <w:r w:rsidR="00933F4F">
        <w:rPr>
          <w:rFonts w:ascii="Times New Roman" w:hAnsi="Times New Roman" w:cs="Times New Roman"/>
          <w:sz w:val="24"/>
          <w:szCs w:val="24"/>
        </w:rPr>
        <w:t xml:space="preserve">The course is entirely online, so do not enroll in the course if you do not have access to reliable internet service or </w:t>
      </w:r>
      <w:r w:rsidR="00EC323A">
        <w:rPr>
          <w:rFonts w:ascii="Times New Roman" w:hAnsi="Times New Roman" w:cs="Times New Roman"/>
          <w:sz w:val="24"/>
          <w:szCs w:val="24"/>
        </w:rPr>
        <w:t xml:space="preserve">if you do not </w:t>
      </w:r>
      <w:r w:rsidR="00933F4F">
        <w:rPr>
          <w:rFonts w:ascii="Times New Roman" w:hAnsi="Times New Roman" w:cs="Times New Roman"/>
          <w:sz w:val="24"/>
          <w:szCs w:val="24"/>
        </w:rPr>
        <w:t>have access to a personal electronic device with internet connectivity.</w:t>
      </w:r>
      <w:r w:rsidR="00B30C28">
        <w:rPr>
          <w:rFonts w:ascii="Times New Roman" w:hAnsi="Times New Roman" w:cs="Times New Roman"/>
          <w:sz w:val="24"/>
          <w:szCs w:val="24"/>
        </w:rPr>
        <w:t xml:space="preserve"> </w:t>
      </w:r>
      <w:r w:rsidR="00EC323A">
        <w:rPr>
          <w:rFonts w:ascii="Times New Roman" w:hAnsi="Times New Roman" w:cs="Times New Roman"/>
          <w:sz w:val="24"/>
          <w:szCs w:val="24"/>
        </w:rPr>
        <w:t xml:space="preserve">The course is delivered through both synchronous and asynchronous modalities. </w:t>
      </w:r>
      <w:r w:rsidR="006C524E">
        <w:rPr>
          <w:rFonts w:ascii="Times New Roman" w:hAnsi="Times New Roman" w:cs="Times New Roman"/>
          <w:sz w:val="24"/>
          <w:szCs w:val="24"/>
        </w:rPr>
        <w:t>Pre-r</w:t>
      </w:r>
      <w:r w:rsidR="00EC323A">
        <w:rPr>
          <w:rFonts w:ascii="Times New Roman" w:hAnsi="Times New Roman" w:cs="Times New Roman"/>
          <w:sz w:val="24"/>
          <w:szCs w:val="24"/>
        </w:rPr>
        <w:t xml:space="preserve">ecorded lectures </w:t>
      </w:r>
      <w:r w:rsidR="006C524E">
        <w:rPr>
          <w:rFonts w:ascii="Times New Roman" w:hAnsi="Times New Roman" w:cs="Times New Roman"/>
          <w:sz w:val="24"/>
          <w:szCs w:val="24"/>
        </w:rPr>
        <w:t xml:space="preserve">and slides </w:t>
      </w:r>
      <w:r w:rsidR="00EC323A">
        <w:rPr>
          <w:rFonts w:ascii="Times New Roman" w:hAnsi="Times New Roman" w:cs="Times New Roman"/>
          <w:sz w:val="24"/>
          <w:szCs w:val="24"/>
        </w:rPr>
        <w:t xml:space="preserve">are posted </w:t>
      </w:r>
      <w:r w:rsidR="00164A8B">
        <w:rPr>
          <w:rFonts w:ascii="Times New Roman" w:hAnsi="Times New Roman" w:cs="Times New Roman"/>
          <w:sz w:val="24"/>
          <w:szCs w:val="24"/>
        </w:rPr>
        <w:t>on Fridays for the next week</w:t>
      </w:r>
      <w:r w:rsidR="00EC323A">
        <w:rPr>
          <w:rFonts w:ascii="Times New Roman" w:hAnsi="Times New Roman" w:cs="Times New Roman"/>
          <w:sz w:val="24"/>
          <w:szCs w:val="24"/>
        </w:rPr>
        <w:t xml:space="preserve">. Please try to watch the lessons before </w:t>
      </w:r>
      <w:r w:rsidR="006C524E">
        <w:rPr>
          <w:rFonts w:ascii="Times New Roman" w:hAnsi="Times New Roman" w:cs="Times New Roman"/>
          <w:sz w:val="24"/>
          <w:szCs w:val="24"/>
        </w:rPr>
        <w:t xml:space="preserve">attending </w:t>
      </w:r>
      <w:r w:rsidR="00EC323A">
        <w:rPr>
          <w:rFonts w:ascii="Times New Roman" w:hAnsi="Times New Roman" w:cs="Times New Roman"/>
          <w:sz w:val="24"/>
          <w:szCs w:val="24"/>
        </w:rPr>
        <w:t>live lectures on Mondays and Wednesdays.</w:t>
      </w:r>
      <w:r w:rsidR="006C524E">
        <w:rPr>
          <w:rFonts w:ascii="Times New Roman" w:hAnsi="Times New Roman" w:cs="Times New Roman"/>
          <w:sz w:val="24"/>
          <w:szCs w:val="24"/>
        </w:rPr>
        <w:t xml:space="preserve"> There will be no live lectures on Fridays. </w:t>
      </w:r>
    </w:p>
    <w:p w14:paraId="60A38201" w14:textId="1527EB05" w:rsidR="000000C1" w:rsidRPr="00164A8B" w:rsidRDefault="000000C1" w:rsidP="00164A8B">
      <w:pPr>
        <w:pStyle w:val="ListParagraph"/>
        <w:numPr>
          <w:ilvl w:val="0"/>
          <w:numId w:val="25"/>
        </w:numPr>
        <w:shd w:val="clear" w:color="auto" w:fill="FFFFFF"/>
        <w:spacing w:after="90" w:line="315" w:lineRule="atLeast"/>
        <w:rPr>
          <w:rFonts w:ascii="Times New Roman" w:hAnsi="Times New Roman" w:cs="Times New Roman"/>
          <w:sz w:val="24"/>
          <w:szCs w:val="24"/>
        </w:rPr>
      </w:pPr>
      <w:r w:rsidRPr="00164A8B">
        <w:rPr>
          <w:rFonts w:ascii="Times New Roman" w:hAnsi="Times New Roman" w:cs="Times New Roman"/>
          <w:sz w:val="24"/>
          <w:szCs w:val="24"/>
        </w:rPr>
        <w:t xml:space="preserve">Asynchronous delivery: </w:t>
      </w:r>
      <w:r w:rsidR="00EC323A" w:rsidRPr="00164A8B">
        <w:rPr>
          <w:rFonts w:ascii="Times New Roman" w:hAnsi="Times New Roman" w:cs="Times New Roman"/>
          <w:sz w:val="24"/>
          <w:szCs w:val="24"/>
        </w:rPr>
        <w:t>Most</w:t>
      </w:r>
      <w:r w:rsidRPr="00164A8B">
        <w:rPr>
          <w:rFonts w:ascii="Times New Roman" w:hAnsi="Times New Roman" w:cs="Times New Roman"/>
          <w:sz w:val="24"/>
          <w:szCs w:val="24"/>
        </w:rPr>
        <w:t xml:space="preserve"> lessons (partial or in full) will be </w:t>
      </w:r>
      <w:r w:rsidR="00EC323A" w:rsidRPr="00164A8B">
        <w:rPr>
          <w:rFonts w:ascii="Times New Roman" w:hAnsi="Times New Roman" w:cs="Times New Roman"/>
          <w:sz w:val="24"/>
          <w:szCs w:val="24"/>
        </w:rPr>
        <w:t>pre-</w:t>
      </w:r>
      <w:r w:rsidRPr="00164A8B">
        <w:rPr>
          <w:rFonts w:ascii="Times New Roman" w:hAnsi="Times New Roman" w:cs="Times New Roman"/>
          <w:sz w:val="24"/>
          <w:szCs w:val="24"/>
        </w:rPr>
        <w:t xml:space="preserve">recorded and uploaded under Modules on Canvas for </w:t>
      </w:r>
      <w:r w:rsidR="006C524E" w:rsidRPr="00164A8B">
        <w:rPr>
          <w:rFonts w:ascii="Times New Roman" w:hAnsi="Times New Roman" w:cs="Times New Roman"/>
          <w:sz w:val="24"/>
          <w:szCs w:val="24"/>
        </w:rPr>
        <w:t xml:space="preserve">your </w:t>
      </w:r>
      <w:r w:rsidR="00164A8B">
        <w:rPr>
          <w:rFonts w:ascii="Times New Roman" w:hAnsi="Times New Roman" w:cs="Times New Roman"/>
          <w:sz w:val="24"/>
          <w:szCs w:val="24"/>
        </w:rPr>
        <w:t>viewing on Fridays (for the next week)</w:t>
      </w:r>
      <w:r w:rsidRPr="00164A8B">
        <w:rPr>
          <w:rFonts w:ascii="Times New Roman" w:hAnsi="Times New Roman" w:cs="Times New Roman"/>
          <w:sz w:val="24"/>
          <w:szCs w:val="24"/>
        </w:rPr>
        <w:t xml:space="preserve">. </w:t>
      </w:r>
      <w:r w:rsidR="00EC323A" w:rsidRPr="00164A8B">
        <w:rPr>
          <w:rFonts w:ascii="Times New Roman" w:hAnsi="Times New Roman" w:cs="Times New Roman"/>
          <w:sz w:val="24"/>
          <w:szCs w:val="24"/>
        </w:rPr>
        <w:t xml:space="preserve">These will be posted on the weekends. </w:t>
      </w:r>
      <w:r w:rsidRPr="00164A8B">
        <w:rPr>
          <w:rFonts w:ascii="Times New Roman" w:hAnsi="Times New Roman" w:cs="Times New Roman"/>
          <w:sz w:val="24"/>
          <w:szCs w:val="24"/>
        </w:rPr>
        <w:t xml:space="preserve">You will </w:t>
      </w:r>
      <w:r w:rsidR="00EC323A" w:rsidRPr="00164A8B">
        <w:rPr>
          <w:rFonts w:ascii="Times New Roman" w:hAnsi="Times New Roman" w:cs="Times New Roman"/>
          <w:sz w:val="24"/>
          <w:szCs w:val="24"/>
        </w:rPr>
        <w:t xml:space="preserve">also </w:t>
      </w:r>
      <w:r w:rsidRPr="00164A8B">
        <w:rPr>
          <w:rFonts w:ascii="Times New Roman" w:hAnsi="Times New Roman" w:cs="Times New Roman"/>
          <w:sz w:val="24"/>
          <w:szCs w:val="24"/>
        </w:rPr>
        <w:t xml:space="preserve">be able to view them at any time. </w:t>
      </w:r>
      <w:r w:rsidR="00442AEF" w:rsidRPr="00164A8B">
        <w:rPr>
          <w:rFonts w:ascii="Times New Roman" w:hAnsi="Times New Roman" w:cs="Times New Roman"/>
          <w:sz w:val="24"/>
          <w:szCs w:val="24"/>
        </w:rPr>
        <w:t>Live</w:t>
      </w:r>
      <w:r w:rsidRPr="00164A8B">
        <w:rPr>
          <w:rFonts w:ascii="Times New Roman" w:hAnsi="Times New Roman" w:cs="Times New Roman"/>
          <w:sz w:val="24"/>
          <w:szCs w:val="24"/>
        </w:rPr>
        <w:t xml:space="preserve"> lectures will be recorded and available for viewing anytime as well.</w:t>
      </w:r>
      <w:r w:rsidR="00EC323A" w:rsidRPr="00164A8B">
        <w:rPr>
          <w:rFonts w:ascii="Times New Roman" w:hAnsi="Times New Roman" w:cs="Times New Roman"/>
          <w:sz w:val="24"/>
          <w:szCs w:val="24"/>
        </w:rPr>
        <w:t xml:space="preserve"> The links for these will be posted on the Discussion board.</w:t>
      </w:r>
    </w:p>
    <w:p w14:paraId="11AF2961" w14:textId="2A882134" w:rsidR="00EC323A" w:rsidRPr="00EC323A" w:rsidRDefault="00EC323A" w:rsidP="00EC323A">
      <w:pPr>
        <w:pStyle w:val="ListParagraph"/>
        <w:numPr>
          <w:ilvl w:val="0"/>
          <w:numId w:val="23"/>
        </w:numPr>
        <w:shd w:val="clear" w:color="auto" w:fill="FFFFFF"/>
        <w:spacing w:after="90" w:line="315" w:lineRule="atLeast"/>
        <w:rPr>
          <w:rFonts w:ascii="Times New Roman" w:hAnsi="Times New Roman" w:cs="Times New Roman"/>
          <w:sz w:val="24"/>
          <w:szCs w:val="24"/>
        </w:rPr>
      </w:pPr>
      <w:r>
        <w:rPr>
          <w:rFonts w:ascii="Times New Roman" w:hAnsi="Times New Roman" w:cs="Times New Roman"/>
          <w:sz w:val="24"/>
          <w:szCs w:val="24"/>
        </w:rPr>
        <w:t xml:space="preserve">Synchronous delivery: We will also have live lessons each week </w:t>
      </w:r>
      <w:r w:rsidR="006C524E">
        <w:rPr>
          <w:rFonts w:ascii="Times New Roman" w:hAnsi="Times New Roman" w:cs="Times New Roman"/>
          <w:sz w:val="24"/>
          <w:szCs w:val="24"/>
        </w:rPr>
        <w:t xml:space="preserve">(Mondays and Wednesdays) </w:t>
      </w:r>
      <w:r>
        <w:rPr>
          <w:rFonts w:ascii="Times New Roman" w:hAnsi="Times New Roman" w:cs="Times New Roman"/>
          <w:sz w:val="24"/>
          <w:szCs w:val="24"/>
        </w:rPr>
        <w:t>to provide</w:t>
      </w:r>
      <w:r w:rsidR="006C524E">
        <w:rPr>
          <w:rFonts w:ascii="Times New Roman" w:hAnsi="Times New Roman" w:cs="Times New Roman"/>
          <w:sz w:val="24"/>
          <w:szCs w:val="24"/>
        </w:rPr>
        <w:t xml:space="preserve"> facilitate</w:t>
      </w:r>
      <w:r>
        <w:rPr>
          <w:rFonts w:ascii="Times New Roman" w:hAnsi="Times New Roman" w:cs="Times New Roman"/>
          <w:sz w:val="24"/>
          <w:szCs w:val="24"/>
        </w:rPr>
        <w:t xml:space="preserve"> further engagement with the </w:t>
      </w:r>
      <w:r w:rsidR="006C524E">
        <w:rPr>
          <w:rFonts w:ascii="Times New Roman" w:hAnsi="Times New Roman" w:cs="Times New Roman"/>
          <w:sz w:val="24"/>
          <w:szCs w:val="24"/>
        </w:rPr>
        <w:t xml:space="preserve">pre-recorded </w:t>
      </w:r>
      <w:r>
        <w:rPr>
          <w:rFonts w:ascii="Times New Roman" w:hAnsi="Times New Roman" w:cs="Times New Roman"/>
          <w:sz w:val="24"/>
          <w:szCs w:val="24"/>
        </w:rPr>
        <w:t xml:space="preserve">lectures. </w:t>
      </w:r>
      <w:r w:rsidRPr="000000C1">
        <w:rPr>
          <w:rFonts w:ascii="Times New Roman" w:hAnsi="Times New Roman" w:cs="Times New Roman"/>
          <w:sz w:val="24"/>
          <w:szCs w:val="24"/>
        </w:rPr>
        <w:t xml:space="preserve">Live lectures will be conducted via </w:t>
      </w:r>
      <w:r>
        <w:rPr>
          <w:rFonts w:ascii="Times New Roman" w:hAnsi="Times New Roman" w:cs="Times New Roman"/>
          <w:b/>
          <w:bCs/>
          <w:i/>
          <w:iCs/>
          <w:sz w:val="24"/>
          <w:szCs w:val="24"/>
        </w:rPr>
        <w:t>Zoom,</w:t>
      </w:r>
      <w:r>
        <w:rPr>
          <w:rFonts w:ascii="Times New Roman" w:hAnsi="Times New Roman" w:cs="Times New Roman"/>
          <w:sz w:val="24"/>
          <w:szCs w:val="24"/>
        </w:rPr>
        <w:t xml:space="preserve"> which has been integrated in Canvas. On the left menu bar in Canvas, please click on the “Zoom” link. </w:t>
      </w:r>
      <w:r w:rsidR="006C524E">
        <w:rPr>
          <w:rFonts w:ascii="Times New Roman" w:hAnsi="Times New Roman" w:cs="Times New Roman"/>
          <w:sz w:val="24"/>
          <w:szCs w:val="24"/>
        </w:rPr>
        <w:t xml:space="preserve">Live lectures are activity driven and </w:t>
      </w:r>
      <w:r>
        <w:rPr>
          <w:rFonts w:ascii="Times New Roman" w:hAnsi="Times New Roman" w:cs="Times New Roman"/>
          <w:sz w:val="24"/>
          <w:szCs w:val="24"/>
        </w:rPr>
        <w:t>will be recorded and</w:t>
      </w:r>
      <w:r w:rsidR="00155E41">
        <w:rPr>
          <w:rFonts w:ascii="Times New Roman" w:hAnsi="Times New Roman" w:cs="Times New Roman"/>
          <w:sz w:val="24"/>
          <w:szCs w:val="24"/>
        </w:rPr>
        <w:t xml:space="preserve"> posted on the discussion board </w:t>
      </w:r>
      <w:r>
        <w:rPr>
          <w:rFonts w:ascii="Times New Roman" w:hAnsi="Times New Roman" w:cs="Times New Roman"/>
          <w:sz w:val="24"/>
          <w:szCs w:val="24"/>
        </w:rPr>
        <w:t>for subsequent viewing</w:t>
      </w:r>
      <w:r w:rsidR="006C524E">
        <w:rPr>
          <w:rFonts w:ascii="Times New Roman" w:hAnsi="Times New Roman" w:cs="Times New Roman"/>
          <w:sz w:val="24"/>
          <w:szCs w:val="24"/>
        </w:rPr>
        <w:t xml:space="preserve"> if you miss classes</w:t>
      </w:r>
      <w:r>
        <w:rPr>
          <w:rFonts w:ascii="Times New Roman" w:hAnsi="Times New Roman" w:cs="Times New Roman"/>
          <w:sz w:val="24"/>
          <w:szCs w:val="24"/>
        </w:rPr>
        <w:t>.</w:t>
      </w:r>
      <w:r w:rsidR="006C524E">
        <w:rPr>
          <w:rFonts w:ascii="Times New Roman" w:hAnsi="Times New Roman" w:cs="Times New Roman"/>
          <w:sz w:val="24"/>
          <w:szCs w:val="24"/>
        </w:rPr>
        <w:t xml:space="preserve"> Please remember that you are graded on participation, so please endeavour to be present at as many classes as possible.</w:t>
      </w:r>
    </w:p>
    <w:p w14:paraId="597A1B1F" w14:textId="26B3F3FA" w:rsidR="00B30C28" w:rsidRDefault="00D874F4" w:rsidP="00B30C28">
      <w:pPr>
        <w:pStyle w:val="ListParagraph"/>
        <w:numPr>
          <w:ilvl w:val="0"/>
          <w:numId w:val="23"/>
        </w:numPr>
        <w:shd w:val="clear" w:color="auto" w:fill="FFFFFF"/>
        <w:spacing w:after="90" w:line="315" w:lineRule="atLeast"/>
        <w:rPr>
          <w:rFonts w:ascii="Times New Roman" w:hAnsi="Times New Roman" w:cs="Times New Roman"/>
          <w:sz w:val="24"/>
          <w:szCs w:val="24"/>
        </w:rPr>
      </w:pPr>
      <w:r w:rsidRPr="00B30C28">
        <w:rPr>
          <w:rFonts w:ascii="Times New Roman" w:hAnsi="Times New Roman" w:cs="Times New Roman"/>
          <w:sz w:val="24"/>
          <w:szCs w:val="24"/>
        </w:rPr>
        <w:t>I also utilize news and entertainm</w:t>
      </w:r>
      <w:r w:rsidR="00692125" w:rsidRPr="00B30C28">
        <w:rPr>
          <w:rFonts w:ascii="Times New Roman" w:hAnsi="Times New Roman" w:cs="Times New Roman"/>
          <w:sz w:val="24"/>
          <w:szCs w:val="24"/>
        </w:rPr>
        <w:t xml:space="preserve">ent clips from popular media to </w:t>
      </w:r>
      <w:r w:rsidR="00B30C28" w:rsidRPr="00B30C28">
        <w:rPr>
          <w:rFonts w:ascii="Times New Roman" w:hAnsi="Times New Roman" w:cs="Times New Roman"/>
          <w:sz w:val="24"/>
          <w:szCs w:val="24"/>
        </w:rPr>
        <w:t>create experiential learning opportunities and make connections between academic content and everyday social life</w:t>
      </w:r>
      <w:r w:rsidR="00692125" w:rsidRPr="00B30C28">
        <w:rPr>
          <w:rFonts w:ascii="Times New Roman" w:hAnsi="Times New Roman" w:cs="Times New Roman"/>
          <w:sz w:val="24"/>
          <w:szCs w:val="24"/>
        </w:rPr>
        <w:t xml:space="preserve">. I also </w:t>
      </w:r>
      <w:r w:rsidRPr="00B30C28">
        <w:rPr>
          <w:rFonts w:ascii="Times New Roman" w:hAnsi="Times New Roman" w:cs="Times New Roman"/>
          <w:sz w:val="24"/>
          <w:szCs w:val="24"/>
        </w:rPr>
        <w:t>encourage you to submit</w:t>
      </w:r>
      <w:r w:rsidR="00692125" w:rsidRPr="00B30C28">
        <w:rPr>
          <w:rFonts w:ascii="Times New Roman" w:hAnsi="Times New Roman" w:cs="Times New Roman"/>
          <w:sz w:val="24"/>
          <w:szCs w:val="24"/>
        </w:rPr>
        <w:t xml:space="preserve"> materials </w:t>
      </w:r>
      <w:r w:rsidR="00334B14" w:rsidRPr="00B30C28">
        <w:rPr>
          <w:rFonts w:ascii="Times New Roman" w:hAnsi="Times New Roman" w:cs="Times New Roman"/>
          <w:sz w:val="24"/>
          <w:szCs w:val="24"/>
        </w:rPr>
        <w:t>that</w:t>
      </w:r>
      <w:r w:rsidRPr="00B30C28">
        <w:rPr>
          <w:rFonts w:ascii="Times New Roman" w:hAnsi="Times New Roman" w:cs="Times New Roman"/>
          <w:sz w:val="24"/>
          <w:szCs w:val="24"/>
        </w:rPr>
        <w:t xml:space="preserve"> you think might be useful to the class</w:t>
      </w:r>
      <w:r w:rsidR="00334B14" w:rsidRPr="00B30C28">
        <w:rPr>
          <w:rFonts w:ascii="Times New Roman" w:hAnsi="Times New Roman" w:cs="Times New Roman"/>
          <w:sz w:val="24"/>
          <w:szCs w:val="24"/>
        </w:rPr>
        <w:t xml:space="preserve"> either to me or on the course’s discussion b</w:t>
      </w:r>
      <w:r w:rsidR="00507120" w:rsidRPr="00B30C28">
        <w:rPr>
          <w:rFonts w:ascii="Times New Roman" w:hAnsi="Times New Roman" w:cs="Times New Roman"/>
          <w:sz w:val="24"/>
          <w:szCs w:val="24"/>
        </w:rPr>
        <w:t>oard on Canvas</w:t>
      </w:r>
      <w:r w:rsidRPr="00B30C28">
        <w:rPr>
          <w:rFonts w:ascii="Times New Roman" w:hAnsi="Times New Roman" w:cs="Times New Roman"/>
          <w:sz w:val="24"/>
          <w:szCs w:val="24"/>
        </w:rPr>
        <w:t xml:space="preserve">. </w:t>
      </w:r>
      <w:r w:rsidR="00840EF5" w:rsidRPr="00B30C28">
        <w:rPr>
          <w:rFonts w:ascii="Times New Roman" w:hAnsi="Times New Roman" w:cs="Times New Roman"/>
          <w:sz w:val="24"/>
          <w:szCs w:val="24"/>
        </w:rPr>
        <w:t>My aim is to</w:t>
      </w:r>
      <w:r w:rsidR="00B95AB3" w:rsidRPr="00B30C28">
        <w:rPr>
          <w:rFonts w:ascii="Times New Roman" w:hAnsi="Times New Roman" w:cs="Times New Roman"/>
          <w:sz w:val="24"/>
          <w:szCs w:val="24"/>
        </w:rPr>
        <w:t xml:space="preserve"> create an </w:t>
      </w:r>
      <w:r w:rsidR="00A3014B" w:rsidRPr="00B30C28">
        <w:rPr>
          <w:rFonts w:ascii="Times New Roman" w:hAnsi="Times New Roman" w:cs="Times New Roman"/>
          <w:sz w:val="24"/>
          <w:szCs w:val="24"/>
        </w:rPr>
        <w:t>environment</w:t>
      </w:r>
      <w:r w:rsidR="00B95AB3" w:rsidRPr="00B30C28">
        <w:rPr>
          <w:rFonts w:ascii="Times New Roman" w:hAnsi="Times New Roman" w:cs="Times New Roman"/>
          <w:sz w:val="24"/>
          <w:szCs w:val="24"/>
        </w:rPr>
        <w:t xml:space="preserve"> where everyone </w:t>
      </w:r>
      <w:r w:rsidR="0092113B" w:rsidRPr="00B30C28">
        <w:rPr>
          <w:rFonts w:ascii="Times New Roman" w:hAnsi="Times New Roman" w:cs="Times New Roman"/>
          <w:sz w:val="24"/>
          <w:szCs w:val="24"/>
        </w:rPr>
        <w:t xml:space="preserve">engages in class activities and </w:t>
      </w:r>
      <w:r w:rsidR="00B95AB3" w:rsidRPr="00B30C28">
        <w:rPr>
          <w:rFonts w:ascii="Times New Roman" w:hAnsi="Times New Roman" w:cs="Times New Roman"/>
          <w:sz w:val="24"/>
          <w:szCs w:val="24"/>
        </w:rPr>
        <w:t>contributes to</w:t>
      </w:r>
      <w:r w:rsidR="005C0FED" w:rsidRPr="00B30C28">
        <w:rPr>
          <w:rFonts w:ascii="Times New Roman" w:hAnsi="Times New Roman" w:cs="Times New Roman"/>
          <w:sz w:val="24"/>
          <w:szCs w:val="24"/>
        </w:rPr>
        <w:t xml:space="preserve"> problem solving</w:t>
      </w:r>
      <w:r w:rsidR="0092113B" w:rsidRPr="00B30C28">
        <w:rPr>
          <w:rFonts w:ascii="Times New Roman" w:hAnsi="Times New Roman" w:cs="Times New Roman"/>
          <w:sz w:val="24"/>
          <w:szCs w:val="24"/>
        </w:rPr>
        <w:t>.</w:t>
      </w:r>
      <w:r w:rsidR="005C0FED" w:rsidRPr="00B30C28">
        <w:rPr>
          <w:rFonts w:ascii="Times New Roman" w:hAnsi="Times New Roman" w:cs="Times New Roman"/>
          <w:sz w:val="24"/>
          <w:szCs w:val="24"/>
        </w:rPr>
        <w:t xml:space="preserve"> </w:t>
      </w:r>
    </w:p>
    <w:p w14:paraId="1E8F68F2" w14:textId="3DE37130" w:rsidR="00B95AB3" w:rsidRPr="00B30C28" w:rsidRDefault="005C0FED" w:rsidP="00B30C28">
      <w:pPr>
        <w:pStyle w:val="ListParagraph"/>
        <w:numPr>
          <w:ilvl w:val="0"/>
          <w:numId w:val="23"/>
        </w:numPr>
        <w:shd w:val="clear" w:color="auto" w:fill="FFFFFF"/>
        <w:spacing w:after="90" w:line="315" w:lineRule="atLeast"/>
        <w:rPr>
          <w:rFonts w:ascii="Times New Roman" w:hAnsi="Times New Roman" w:cs="Times New Roman"/>
          <w:sz w:val="24"/>
          <w:szCs w:val="24"/>
        </w:rPr>
      </w:pPr>
      <w:r w:rsidRPr="00B30C28">
        <w:rPr>
          <w:rFonts w:ascii="Times New Roman" w:hAnsi="Times New Roman" w:cs="Times New Roman"/>
          <w:sz w:val="24"/>
          <w:szCs w:val="24"/>
        </w:rPr>
        <w:t xml:space="preserve">I will be </w:t>
      </w:r>
      <w:r w:rsidR="0092113B" w:rsidRPr="00B30C28">
        <w:rPr>
          <w:rFonts w:ascii="Times New Roman" w:hAnsi="Times New Roman" w:cs="Times New Roman"/>
          <w:sz w:val="24"/>
          <w:szCs w:val="24"/>
        </w:rPr>
        <w:t>utilizing</w:t>
      </w:r>
      <w:r w:rsidRPr="00B30C28">
        <w:rPr>
          <w:rFonts w:ascii="Times New Roman" w:hAnsi="Times New Roman" w:cs="Times New Roman"/>
          <w:sz w:val="24"/>
          <w:szCs w:val="24"/>
        </w:rPr>
        <w:t xml:space="preserve"> some L</w:t>
      </w:r>
      <w:r w:rsidR="00B95AB3" w:rsidRPr="00B30C28">
        <w:rPr>
          <w:rFonts w:ascii="Times New Roman" w:hAnsi="Times New Roman" w:cs="Times New Roman"/>
          <w:sz w:val="24"/>
          <w:szCs w:val="24"/>
        </w:rPr>
        <w:t>iberating structures</w:t>
      </w:r>
      <w:r w:rsidR="00840EF5">
        <w:rPr>
          <w:rStyle w:val="FootnoteReference"/>
          <w:rFonts w:ascii="Times New Roman" w:hAnsi="Times New Roman" w:cs="Times New Roman"/>
          <w:sz w:val="24"/>
          <w:szCs w:val="24"/>
        </w:rPr>
        <w:footnoteReference w:id="1"/>
      </w:r>
      <w:r w:rsidRPr="00B30C28">
        <w:rPr>
          <w:rFonts w:ascii="Times New Roman" w:hAnsi="Times New Roman" w:cs="Times New Roman"/>
          <w:sz w:val="24"/>
          <w:szCs w:val="24"/>
        </w:rPr>
        <w:t xml:space="preserve"> activities to </w:t>
      </w:r>
      <w:r w:rsidR="00B30C28" w:rsidRPr="00B30C28">
        <w:rPr>
          <w:rFonts w:ascii="Times New Roman" w:hAnsi="Times New Roman" w:cs="Times New Roman"/>
          <w:sz w:val="24"/>
          <w:szCs w:val="24"/>
        </w:rPr>
        <w:t xml:space="preserve">facilitate engagement, </w:t>
      </w:r>
      <w:r w:rsidR="00840EF5" w:rsidRPr="00B30C28">
        <w:rPr>
          <w:rFonts w:ascii="Times New Roman" w:hAnsi="Times New Roman" w:cs="Times New Roman"/>
          <w:sz w:val="24"/>
          <w:szCs w:val="24"/>
        </w:rPr>
        <w:t>challenge your critical thinking, encourage reflections, self-evaluation of personal practices and develop communal solutions to a range of social problems.</w:t>
      </w:r>
      <w:r w:rsidR="00B95AB3" w:rsidRPr="00B30C28">
        <w:rPr>
          <w:rFonts w:ascii="Times New Roman" w:hAnsi="Times New Roman" w:cs="Times New Roman"/>
          <w:sz w:val="24"/>
          <w:szCs w:val="24"/>
        </w:rPr>
        <w:t xml:space="preserve"> </w:t>
      </w:r>
    </w:p>
    <w:p w14:paraId="2718FD40" w14:textId="77777777" w:rsidR="00AB030C" w:rsidRDefault="00AB030C" w:rsidP="00AB030C">
      <w:pPr>
        <w:spacing w:after="0"/>
        <w:rPr>
          <w:rFonts w:ascii="Times New Roman" w:hAnsi="Times New Roman" w:cs="Times New Roman"/>
          <w:b/>
          <w:bCs/>
          <w:sz w:val="24"/>
          <w:szCs w:val="24"/>
        </w:rPr>
      </w:pPr>
    </w:p>
    <w:p w14:paraId="45BDDEE5" w14:textId="5DEB4DEA" w:rsidR="00AB030C" w:rsidRPr="00AB030C" w:rsidRDefault="00AB030C" w:rsidP="00AB030C">
      <w:pPr>
        <w:spacing w:after="0"/>
        <w:ind w:left="2160" w:firstLine="720"/>
        <w:rPr>
          <w:rFonts w:ascii="Times New Roman" w:hAnsi="Times New Roman" w:cs="Times New Roman"/>
          <w:b/>
          <w:bCs/>
          <w:sz w:val="24"/>
          <w:szCs w:val="24"/>
          <w:u w:val="single"/>
        </w:rPr>
      </w:pPr>
      <w:r w:rsidRPr="00AB030C">
        <w:rPr>
          <w:rFonts w:ascii="Times New Roman" w:hAnsi="Times New Roman" w:cs="Times New Roman"/>
          <w:b/>
          <w:bCs/>
          <w:sz w:val="24"/>
          <w:szCs w:val="24"/>
          <w:u w:val="single"/>
        </w:rPr>
        <w:t>Important Note for International Students</w:t>
      </w:r>
    </w:p>
    <w:p w14:paraId="201CD41B" w14:textId="7623AA7D" w:rsidR="00AB030C" w:rsidRPr="00AB030C" w:rsidRDefault="00AB030C" w:rsidP="00AB030C">
      <w:pPr>
        <w:spacing w:after="0"/>
        <w:rPr>
          <w:rFonts w:ascii="Times New Roman" w:hAnsi="Times New Roman" w:cs="Times New Roman"/>
          <w:sz w:val="24"/>
          <w:szCs w:val="24"/>
        </w:rPr>
      </w:pPr>
      <w:r w:rsidRPr="00AB030C">
        <w:rPr>
          <w:rFonts w:ascii="Times New Roman" w:hAnsi="Times New Roman" w:cs="Times New Roman"/>
          <w:sz w:val="24"/>
          <w:szCs w:val="24"/>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12" w:history="1">
        <w:r w:rsidRPr="00AB030C">
          <w:rPr>
            <w:rStyle w:val="Hyperlink"/>
            <w:rFonts w:ascii="Times New Roman" w:hAnsi="Times New Roman" w:cs="Times New Roman"/>
            <w:sz w:val="24"/>
            <w:szCs w:val="24"/>
          </w:rPr>
          <w:t>http://www.calendar.ubc.ca/vancouver/index.cfm?tree=3,33,86,0</w:t>
        </w:r>
      </w:hyperlink>
      <w:r w:rsidRPr="00AB030C">
        <w:rPr>
          <w:rFonts w:ascii="Times New Roman" w:hAnsi="Times New Roman" w:cs="Times New Roman"/>
          <w:sz w:val="24"/>
          <w:szCs w:val="24"/>
        </w:rPr>
        <w:t xml:space="preserve"> 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w:t>
      </w:r>
      <w:r>
        <w:rPr>
          <w:rFonts w:ascii="Times New Roman" w:hAnsi="Times New Roman" w:cs="Times New Roman"/>
          <w:sz w:val="24"/>
          <w:szCs w:val="24"/>
        </w:rPr>
        <w:t xml:space="preserve"> risks</w:t>
      </w:r>
      <w:r w:rsidRPr="00AB030C">
        <w:rPr>
          <w:rFonts w:ascii="Times New Roman" w:hAnsi="Times New Roman" w:cs="Times New Roman"/>
          <w:sz w:val="24"/>
          <w:szCs w:val="24"/>
        </w:rPr>
        <w:t xml:space="preserve">, until you are back on campus or reach out to your academic advisor to find substitute courses. </w:t>
      </w:r>
      <w:r>
        <w:rPr>
          <w:rFonts w:ascii="Times New Roman" w:hAnsi="Times New Roman" w:cs="Times New Roman"/>
          <w:sz w:val="24"/>
          <w:szCs w:val="24"/>
        </w:rPr>
        <w:t xml:space="preserve">See the course schedule below for an outline of the topics covered in this course. Please note that this course covers non-traditional family types such as LGBT families, issues of sexuality and gender. </w:t>
      </w:r>
      <w:r w:rsidRPr="00AB030C">
        <w:rPr>
          <w:rFonts w:ascii="Times New Roman" w:hAnsi="Times New Roman" w:cs="Times New Roman"/>
          <w:sz w:val="24"/>
          <w:szCs w:val="24"/>
        </w:rPr>
        <w:t xml:space="preserve">For further information and support, please visit: </w:t>
      </w:r>
      <w:hyperlink r:id="rId13" w:history="1">
        <w:r w:rsidRPr="00AB030C">
          <w:rPr>
            <w:rStyle w:val="Hyperlink"/>
            <w:rFonts w:ascii="Times New Roman" w:hAnsi="Times New Roman" w:cs="Times New Roman"/>
            <w:sz w:val="24"/>
            <w:szCs w:val="24"/>
          </w:rPr>
          <w:t>http://academic.ubc.ca/supportresources/freedom-expression</w:t>
        </w:r>
      </w:hyperlink>
      <w:r w:rsidRPr="00AB030C">
        <w:rPr>
          <w:rFonts w:ascii="Times New Roman" w:hAnsi="Times New Roman" w:cs="Times New Roman"/>
          <w:sz w:val="24"/>
          <w:szCs w:val="24"/>
        </w:rPr>
        <w:t xml:space="preserve"> </w:t>
      </w:r>
    </w:p>
    <w:p w14:paraId="14BCDFC8" w14:textId="77777777" w:rsidR="00AB030C" w:rsidRDefault="00AB030C" w:rsidP="00D874F4">
      <w:pPr>
        <w:shd w:val="clear" w:color="auto" w:fill="FFFFFF"/>
        <w:spacing w:after="90" w:line="315" w:lineRule="atLeast"/>
        <w:rPr>
          <w:rFonts w:ascii="Times New Roman" w:hAnsi="Times New Roman" w:cs="Times New Roman"/>
          <w:b/>
          <w:sz w:val="24"/>
          <w:szCs w:val="24"/>
        </w:rPr>
      </w:pPr>
    </w:p>
    <w:p w14:paraId="2198C61E" w14:textId="2197B1CA" w:rsidR="00BA3047" w:rsidRDefault="0092113B" w:rsidP="00D874F4">
      <w:pPr>
        <w:shd w:val="clear" w:color="auto" w:fill="FFFFFF"/>
        <w:spacing w:after="90" w:line="315" w:lineRule="atLeast"/>
        <w:rPr>
          <w:rFonts w:ascii="Times New Roman" w:hAnsi="Times New Roman" w:cs="Times New Roman"/>
          <w:sz w:val="24"/>
          <w:szCs w:val="24"/>
        </w:rPr>
      </w:pPr>
      <w:r w:rsidRPr="0092113B">
        <w:rPr>
          <w:rFonts w:ascii="Times New Roman" w:hAnsi="Times New Roman" w:cs="Times New Roman"/>
          <w:b/>
          <w:sz w:val="24"/>
          <w:szCs w:val="24"/>
        </w:rPr>
        <w:t>Get to know us</w:t>
      </w:r>
      <w:r>
        <w:rPr>
          <w:rFonts w:ascii="Times New Roman" w:hAnsi="Times New Roman" w:cs="Times New Roman"/>
          <w:sz w:val="24"/>
          <w:szCs w:val="24"/>
        </w:rPr>
        <w:t>: Both</w:t>
      </w:r>
      <w:r w:rsidR="001B5CD6">
        <w:rPr>
          <w:rFonts w:ascii="Times New Roman" w:hAnsi="Times New Roman" w:cs="Times New Roman"/>
          <w:sz w:val="24"/>
          <w:szCs w:val="24"/>
        </w:rPr>
        <w:t xml:space="preserve"> </w:t>
      </w:r>
      <w:r w:rsidR="00786A5D">
        <w:rPr>
          <w:rFonts w:ascii="Times New Roman" w:hAnsi="Times New Roman" w:cs="Times New Roman"/>
          <w:sz w:val="24"/>
          <w:szCs w:val="24"/>
        </w:rPr>
        <w:t>Ryan</w:t>
      </w:r>
      <w:r>
        <w:rPr>
          <w:rFonts w:ascii="Times New Roman" w:hAnsi="Times New Roman" w:cs="Times New Roman"/>
          <w:sz w:val="24"/>
          <w:szCs w:val="24"/>
        </w:rPr>
        <w:t xml:space="preserve"> and I will try to get to know you because </w:t>
      </w:r>
      <w:r w:rsidR="00B30C28">
        <w:rPr>
          <w:rFonts w:ascii="Times New Roman" w:hAnsi="Times New Roman" w:cs="Times New Roman"/>
          <w:sz w:val="24"/>
          <w:szCs w:val="24"/>
        </w:rPr>
        <w:t xml:space="preserve">as </w:t>
      </w:r>
      <w:r>
        <w:rPr>
          <w:rFonts w:ascii="Times New Roman" w:hAnsi="Times New Roman" w:cs="Times New Roman"/>
          <w:sz w:val="24"/>
          <w:szCs w:val="24"/>
        </w:rPr>
        <w:t>this will contribute to a positive learning environment.</w:t>
      </w:r>
      <w:r w:rsidR="00933F4F">
        <w:rPr>
          <w:rFonts w:ascii="Times New Roman" w:hAnsi="Times New Roman" w:cs="Times New Roman"/>
          <w:sz w:val="24"/>
          <w:szCs w:val="24"/>
        </w:rPr>
        <w:t xml:space="preserve"> However, this is a large class, so we expect you to help us to get to know you</w:t>
      </w:r>
      <w:r w:rsidR="00B30C28">
        <w:rPr>
          <w:rFonts w:ascii="Times New Roman" w:hAnsi="Times New Roman" w:cs="Times New Roman"/>
          <w:sz w:val="24"/>
          <w:szCs w:val="24"/>
        </w:rPr>
        <w:t xml:space="preserve"> by reaching out to us</w:t>
      </w:r>
      <w:r w:rsidR="00933F4F">
        <w:rPr>
          <w:rFonts w:ascii="Times New Roman" w:hAnsi="Times New Roman" w:cs="Times New Roman"/>
          <w:sz w:val="24"/>
          <w:szCs w:val="24"/>
        </w:rPr>
        <w:t>.</w:t>
      </w:r>
      <w:r>
        <w:rPr>
          <w:rFonts w:ascii="Times New Roman" w:hAnsi="Times New Roman" w:cs="Times New Roman"/>
          <w:sz w:val="24"/>
          <w:szCs w:val="24"/>
        </w:rPr>
        <w:t xml:space="preserve"> In addition to in-class interaction, p</w:t>
      </w:r>
      <w:r w:rsidR="00BA3047">
        <w:rPr>
          <w:rFonts w:ascii="Times New Roman" w:hAnsi="Times New Roman" w:cs="Times New Roman"/>
          <w:sz w:val="24"/>
          <w:szCs w:val="24"/>
        </w:rPr>
        <w:t xml:space="preserve">lease </w:t>
      </w:r>
      <w:r w:rsidR="00B95AB3">
        <w:rPr>
          <w:rFonts w:ascii="Times New Roman" w:hAnsi="Times New Roman" w:cs="Times New Roman"/>
          <w:sz w:val="24"/>
          <w:szCs w:val="24"/>
        </w:rPr>
        <w:t xml:space="preserve">feel free to set up an appointment </w:t>
      </w:r>
      <w:r w:rsidR="00BA3047">
        <w:rPr>
          <w:rFonts w:ascii="Times New Roman" w:hAnsi="Times New Roman" w:cs="Times New Roman"/>
          <w:sz w:val="24"/>
          <w:szCs w:val="24"/>
        </w:rPr>
        <w:t>to introduce yourself or to discuss issues relating to the course. Alternatively, feel free to st</w:t>
      </w:r>
      <w:r w:rsidR="006C524E">
        <w:rPr>
          <w:rFonts w:ascii="Times New Roman" w:hAnsi="Times New Roman" w:cs="Times New Roman"/>
          <w:sz w:val="24"/>
          <w:szCs w:val="24"/>
        </w:rPr>
        <w:t xml:space="preserve">ay back </w:t>
      </w:r>
      <w:r w:rsidR="00BA3047">
        <w:rPr>
          <w:rFonts w:ascii="Times New Roman" w:hAnsi="Times New Roman" w:cs="Times New Roman"/>
          <w:sz w:val="24"/>
          <w:szCs w:val="24"/>
        </w:rPr>
        <w:t xml:space="preserve">and chat with </w:t>
      </w:r>
      <w:r>
        <w:rPr>
          <w:rFonts w:ascii="Times New Roman" w:hAnsi="Times New Roman" w:cs="Times New Roman"/>
          <w:sz w:val="24"/>
          <w:szCs w:val="24"/>
        </w:rPr>
        <w:t>us</w:t>
      </w:r>
      <w:r w:rsidR="00BA3047">
        <w:rPr>
          <w:rFonts w:ascii="Times New Roman" w:hAnsi="Times New Roman" w:cs="Times New Roman"/>
          <w:sz w:val="24"/>
          <w:szCs w:val="24"/>
        </w:rPr>
        <w:t xml:space="preserve"> after class or send </w:t>
      </w:r>
      <w:r w:rsidR="006C524E">
        <w:rPr>
          <w:rFonts w:ascii="Times New Roman" w:hAnsi="Times New Roman" w:cs="Times New Roman"/>
          <w:sz w:val="24"/>
          <w:szCs w:val="24"/>
        </w:rPr>
        <w:t>us an</w:t>
      </w:r>
      <w:r w:rsidR="00BA3047">
        <w:rPr>
          <w:rFonts w:ascii="Times New Roman" w:hAnsi="Times New Roman" w:cs="Times New Roman"/>
          <w:sz w:val="24"/>
          <w:szCs w:val="24"/>
        </w:rPr>
        <w:t xml:space="preserve"> email.</w:t>
      </w:r>
    </w:p>
    <w:p w14:paraId="009EA4F0" w14:textId="63EB4515" w:rsidR="001B5CD6" w:rsidRDefault="001B5CD6" w:rsidP="001B5CD6">
      <w:pPr>
        <w:spacing w:line="240" w:lineRule="auto"/>
        <w:rPr>
          <w:rFonts w:ascii="Times New Roman" w:hAnsi="Times New Roman" w:cs="Times New Roman"/>
          <w:sz w:val="24"/>
          <w:szCs w:val="24"/>
        </w:rPr>
      </w:pPr>
      <w:r w:rsidRPr="00284FFC">
        <w:rPr>
          <w:rFonts w:ascii="Times New Roman" w:hAnsi="Times New Roman" w:cs="Times New Roman"/>
          <w:b/>
          <w:sz w:val="24"/>
          <w:szCs w:val="24"/>
        </w:rPr>
        <w:t>Class Slides</w:t>
      </w:r>
      <w:r>
        <w:rPr>
          <w:rFonts w:ascii="Times New Roman" w:hAnsi="Times New Roman" w:cs="Times New Roman"/>
          <w:sz w:val="24"/>
          <w:szCs w:val="24"/>
        </w:rPr>
        <w:t>: Slides are posted at the beginning of each week. Posted slides are summaries of the required readings and supplementary materials to enhance your learning.</w:t>
      </w:r>
      <w:r w:rsidR="00CE5131">
        <w:rPr>
          <w:rFonts w:ascii="Times New Roman" w:hAnsi="Times New Roman" w:cs="Times New Roman"/>
          <w:sz w:val="24"/>
          <w:szCs w:val="24"/>
        </w:rPr>
        <w:t xml:space="preserve"> You must still complete the required readings.</w:t>
      </w:r>
      <w:r>
        <w:rPr>
          <w:rFonts w:ascii="Times New Roman" w:hAnsi="Times New Roman" w:cs="Times New Roman"/>
          <w:sz w:val="24"/>
          <w:szCs w:val="24"/>
        </w:rPr>
        <w:t xml:space="preserve"> Please note that I do no lecture from the posted class slides. The presentation slides I use in class are more succinct versions of the posted slides with additional graphics, images and activities. My presentation slides will not be posted. This is done to enhance your engagement and note-taking skills. You are responsible for taking notes of any new information you see on presentation slides that are not covered in the posted slides. This means that you are expected to read your slides before coming to class.</w:t>
      </w:r>
    </w:p>
    <w:p w14:paraId="371FDC7B" w14:textId="77777777" w:rsidR="00D874F4" w:rsidRPr="0065242F" w:rsidRDefault="00D874F4" w:rsidP="00D874F4">
      <w:pPr>
        <w:pStyle w:val="Heading1"/>
        <w:ind w:left="0" w:firstLine="0"/>
        <w:rPr>
          <w:rFonts w:ascii="Times New Roman" w:hAnsi="Times New Roman" w:cs="Times New Roman"/>
          <w:b w:val="0"/>
          <w:bCs/>
          <w:sz w:val="4"/>
          <w:szCs w:val="4"/>
          <w:u w:val="none"/>
        </w:rPr>
      </w:pPr>
    </w:p>
    <w:p w14:paraId="5C5A3785" w14:textId="77777777" w:rsidR="00D874F4" w:rsidRPr="00CA5424" w:rsidRDefault="00D874F4" w:rsidP="00D874F4">
      <w:pPr>
        <w:pStyle w:val="Heading1"/>
        <w:spacing w:after="80"/>
        <w:ind w:left="0" w:firstLine="0"/>
        <w:rPr>
          <w:rFonts w:ascii="Times New Roman" w:eastAsiaTheme="minorHAnsi" w:hAnsi="Times New Roman" w:cs="Times New Roman"/>
          <w:color w:val="auto"/>
          <w:sz w:val="24"/>
          <w:szCs w:val="24"/>
          <w:lang w:eastAsia="en-US"/>
        </w:rPr>
      </w:pPr>
      <w:r w:rsidRPr="00CA5424">
        <w:rPr>
          <w:rFonts w:ascii="Times New Roman" w:eastAsiaTheme="minorHAnsi" w:hAnsi="Times New Roman" w:cs="Times New Roman"/>
          <w:color w:val="auto"/>
          <w:sz w:val="24"/>
          <w:szCs w:val="24"/>
          <w:lang w:eastAsia="en-US"/>
        </w:rPr>
        <w:t>Course Expectations</w:t>
      </w:r>
    </w:p>
    <w:p w14:paraId="0C10C52F" w14:textId="77777777" w:rsidR="00D874F4" w:rsidRDefault="00D874F4" w:rsidP="00D874F4">
      <w:pPr>
        <w:pStyle w:val="ListParagraph"/>
        <w:numPr>
          <w:ilvl w:val="0"/>
          <w:numId w:val="3"/>
        </w:numPr>
        <w:spacing w:after="120" w:line="225" w:lineRule="atLeast"/>
        <w:jc w:val="both"/>
        <w:rPr>
          <w:rFonts w:ascii="Times New Roman" w:eastAsia="Times New Roman" w:hAnsi="Times New Roman" w:cs="Times New Roman"/>
          <w:color w:val="000000"/>
          <w:sz w:val="24"/>
          <w:szCs w:val="24"/>
        </w:rPr>
      </w:pPr>
      <w:r w:rsidRPr="004F68CC">
        <w:rPr>
          <w:rFonts w:ascii="Times New Roman" w:eastAsia="Times New Roman" w:hAnsi="Times New Roman" w:cs="Times New Roman"/>
          <w:b/>
          <w:color w:val="000000"/>
          <w:sz w:val="24"/>
          <w:szCs w:val="24"/>
        </w:rPr>
        <w:t>Be informed</w:t>
      </w:r>
      <w:r w:rsidRPr="004F6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w:t>
      </w:r>
      <w:r w:rsidRPr="004F68CC">
        <w:rPr>
          <w:rFonts w:ascii="Times New Roman" w:eastAsia="Times New Roman" w:hAnsi="Times New Roman" w:cs="Times New Roman"/>
          <w:color w:val="000000"/>
          <w:sz w:val="24"/>
          <w:szCs w:val="24"/>
        </w:rPr>
        <w:t xml:space="preserve"> should check the course site</w:t>
      </w:r>
      <w:r>
        <w:rPr>
          <w:rFonts w:ascii="Times New Roman" w:eastAsia="Times New Roman" w:hAnsi="Times New Roman" w:cs="Times New Roman"/>
          <w:color w:val="000000"/>
          <w:sz w:val="24"/>
          <w:szCs w:val="24"/>
        </w:rPr>
        <w:t xml:space="preserve"> </w:t>
      </w:r>
      <w:r w:rsidRPr="004F68CC">
        <w:rPr>
          <w:rFonts w:ascii="Times New Roman" w:eastAsia="Times New Roman" w:hAnsi="Times New Roman" w:cs="Times New Roman"/>
          <w:color w:val="000000"/>
          <w:sz w:val="24"/>
          <w:szCs w:val="24"/>
        </w:rPr>
        <w:t xml:space="preserve">frequently to </w:t>
      </w:r>
      <w:r>
        <w:rPr>
          <w:rFonts w:ascii="Times New Roman" w:eastAsia="Times New Roman" w:hAnsi="Times New Roman" w:cs="Times New Roman"/>
          <w:color w:val="000000"/>
          <w:sz w:val="24"/>
          <w:szCs w:val="24"/>
        </w:rPr>
        <w:t>view</w:t>
      </w:r>
      <w:r w:rsidRPr="004F68CC">
        <w:rPr>
          <w:rFonts w:ascii="Times New Roman" w:eastAsia="Times New Roman" w:hAnsi="Times New Roman" w:cs="Times New Roman"/>
          <w:color w:val="000000"/>
          <w:sz w:val="24"/>
          <w:szCs w:val="24"/>
        </w:rPr>
        <w:t xml:space="preserve"> announcements, lecture notes, assignments, additional readings, videos, and related links. </w:t>
      </w:r>
    </w:p>
    <w:p w14:paraId="7A6943B5" w14:textId="05B1C3A4" w:rsidR="00D874F4" w:rsidRPr="004F68CC" w:rsidRDefault="00D874F4" w:rsidP="00D874F4">
      <w:pPr>
        <w:pStyle w:val="ListParagraph"/>
        <w:numPr>
          <w:ilvl w:val="0"/>
          <w:numId w:val="3"/>
        </w:numPr>
        <w:spacing w:after="120" w:line="225" w:lineRule="atLeast"/>
        <w:jc w:val="both"/>
        <w:rPr>
          <w:rFonts w:ascii="Times New Roman" w:eastAsia="Times New Roman" w:hAnsi="Times New Roman" w:cs="Times New Roman"/>
          <w:color w:val="000000"/>
          <w:sz w:val="24"/>
          <w:szCs w:val="24"/>
        </w:rPr>
      </w:pPr>
      <w:r w:rsidRPr="004F68CC">
        <w:rPr>
          <w:rFonts w:ascii="Times New Roman" w:eastAsia="Times New Roman" w:hAnsi="Times New Roman" w:cs="Times New Roman"/>
          <w:b/>
          <w:color w:val="000000"/>
          <w:sz w:val="24"/>
          <w:szCs w:val="24"/>
        </w:rPr>
        <w:t>Reading Expectations</w:t>
      </w:r>
      <w:r w:rsidRPr="004F68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w:t>
      </w:r>
      <w:r w:rsidRPr="004F68CC">
        <w:rPr>
          <w:rFonts w:ascii="Times New Roman" w:eastAsia="Times New Roman" w:hAnsi="Times New Roman" w:cs="Times New Roman"/>
          <w:color w:val="000000"/>
          <w:sz w:val="24"/>
          <w:szCs w:val="24"/>
        </w:rPr>
        <w:t xml:space="preserve"> are expected to read the assigned material prior to </w:t>
      </w:r>
      <w:r w:rsidR="00CE5131">
        <w:rPr>
          <w:rFonts w:ascii="Times New Roman" w:eastAsia="Times New Roman" w:hAnsi="Times New Roman" w:cs="Times New Roman"/>
          <w:color w:val="000000"/>
          <w:sz w:val="24"/>
          <w:szCs w:val="24"/>
        </w:rPr>
        <w:t xml:space="preserve">each </w:t>
      </w:r>
      <w:r w:rsidRPr="004F68CC">
        <w:rPr>
          <w:rFonts w:ascii="Times New Roman" w:eastAsia="Times New Roman" w:hAnsi="Times New Roman" w:cs="Times New Roman"/>
          <w:color w:val="000000"/>
          <w:sz w:val="24"/>
          <w:szCs w:val="24"/>
        </w:rPr>
        <w:t>class</w:t>
      </w:r>
      <w:r w:rsidR="00CE5131">
        <w:rPr>
          <w:rFonts w:ascii="Times New Roman" w:eastAsia="Times New Roman" w:hAnsi="Times New Roman" w:cs="Times New Roman"/>
          <w:color w:val="000000"/>
          <w:sz w:val="24"/>
          <w:szCs w:val="24"/>
        </w:rPr>
        <w:t xml:space="preserve">. You will not be able to contribute meaningfully to </w:t>
      </w:r>
      <w:r w:rsidRPr="004F68CC">
        <w:rPr>
          <w:rFonts w:ascii="Times New Roman" w:eastAsia="Times New Roman" w:hAnsi="Times New Roman" w:cs="Times New Roman"/>
          <w:color w:val="000000"/>
          <w:sz w:val="24"/>
          <w:szCs w:val="24"/>
        </w:rPr>
        <w:t>discussions and other activities</w:t>
      </w:r>
      <w:r w:rsidR="00CE5131">
        <w:rPr>
          <w:rFonts w:ascii="Times New Roman" w:eastAsia="Times New Roman" w:hAnsi="Times New Roman" w:cs="Times New Roman"/>
          <w:color w:val="000000"/>
          <w:sz w:val="24"/>
          <w:szCs w:val="24"/>
        </w:rPr>
        <w:t xml:space="preserve"> without an understanding of the readings</w:t>
      </w:r>
      <w:r w:rsidRPr="004F68CC">
        <w:rPr>
          <w:rFonts w:ascii="Times New Roman" w:eastAsia="Times New Roman" w:hAnsi="Times New Roman" w:cs="Times New Roman"/>
          <w:color w:val="000000"/>
          <w:sz w:val="24"/>
          <w:szCs w:val="24"/>
        </w:rPr>
        <w:t xml:space="preserve">. </w:t>
      </w:r>
    </w:p>
    <w:p w14:paraId="33577A54" w14:textId="514E744F" w:rsidR="00D874F4" w:rsidRPr="00A015C0" w:rsidRDefault="00D874F4" w:rsidP="00D874F4">
      <w:pPr>
        <w:pStyle w:val="ListParagraph"/>
        <w:numPr>
          <w:ilvl w:val="0"/>
          <w:numId w:val="3"/>
        </w:numPr>
        <w:spacing w:line="240" w:lineRule="auto"/>
        <w:rPr>
          <w:rFonts w:ascii="Times New Roman" w:eastAsia="Times New Roman" w:hAnsi="Times New Roman" w:cs="Times New Roman"/>
          <w:color w:val="000000"/>
          <w:sz w:val="24"/>
          <w:szCs w:val="24"/>
        </w:rPr>
      </w:pPr>
      <w:r w:rsidRPr="00A015C0">
        <w:rPr>
          <w:rFonts w:ascii="Times New Roman" w:eastAsia="Times New Roman" w:hAnsi="Times New Roman" w:cs="Times New Roman"/>
          <w:b/>
          <w:color w:val="000000"/>
          <w:sz w:val="24"/>
          <w:szCs w:val="24"/>
        </w:rPr>
        <w:t>Attendance Expectations</w:t>
      </w:r>
      <w:r>
        <w:rPr>
          <w:rFonts w:ascii="Times New Roman" w:eastAsia="Times New Roman" w:hAnsi="Times New Roman" w:cs="Times New Roman"/>
          <w:color w:val="000000"/>
          <w:sz w:val="24"/>
          <w:szCs w:val="24"/>
        </w:rPr>
        <w:t>:  You</w:t>
      </w:r>
      <w:r w:rsidRPr="00A015C0">
        <w:rPr>
          <w:rFonts w:ascii="Times New Roman" w:eastAsia="Times New Roman" w:hAnsi="Times New Roman" w:cs="Times New Roman"/>
          <w:color w:val="000000"/>
          <w:sz w:val="24"/>
          <w:szCs w:val="24"/>
        </w:rPr>
        <w:t xml:space="preserve"> are expected to attend all classes. It is important to do so because much of the material in this course is structured around class discussions and activities. </w:t>
      </w:r>
      <w:r>
        <w:rPr>
          <w:rFonts w:ascii="Times New Roman" w:eastAsia="Times New Roman" w:hAnsi="Times New Roman" w:cs="Times New Roman"/>
          <w:color w:val="000000"/>
          <w:sz w:val="24"/>
          <w:szCs w:val="24"/>
        </w:rPr>
        <w:t>If you are absent, it is your responsibility to obtain missed lecture notes and other information from a course mate.</w:t>
      </w:r>
      <w:r w:rsidR="00334B14">
        <w:rPr>
          <w:rFonts w:ascii="Times New Roman" w:eastAsia="Times New Roman" w:hAnsi="Times New Roman" w:cs="Times New Roman"/>
          <w:color w:val="000000"/>
          <w:sz w:val="24"/>
          <w:szCs w:val="24"/>
        </w:rPr>
        <w:t xml:space="preserve"> </w:t>
      </w:r>
      <w:r w:rsidR="00CE5131">
        <w:rPr>
          <w:rFonts w:ascii="Times New Roman" w:eastAsia="Times New Roman" w:hAnsi="Times New Roman" w:cs="Times New Roman"/>
          <w:color w:val="000000"/>
          <w:sz w:val="24"/>
          <w:szCs w:val="24"/>
        </w:rPr>
        <w:t>Please do not email to ask me what was covered in class or if you missed any important information. Activities are meant to help you build a sense of community with other students who can be additional resources for you.</w:t>
      </w:r>
    </w:p>
    <w:p w14:paraId="499CE0DC" w14:textId="44409940" w:rsidR="006C524E" w:rsidRPr="00155E41" w:rsidRDefault="00D874F4" w:rsidP="00155E41">
      <w:pPr>
        <w:pStyle w:val="ListParagraph"/>
        <w:numPr>
          <w:ilvl w:val="0"/>
          <w:numId w:val="3"/>
        </w:numPr>
        <w:spacing w:after="120" w:line="225" w:lineRule="atLeast"/>
        <w:jc w:val="both"/>
        <w:rPr>
          <w:rFonts w:ascii="Times New Roman" w:eastAsia="Times New Roman" w:hAnsi="Times New Roman" w:cs="Times New Roman"/>
          <w:color w:val="000000"/>
          <w:sz w:val="24"/>
          <w:szCs w:val="24"/>
        </w:rPr>
      </w:pPr>
      <w:r w:rsidRPr="00E17085">
        <w:rPr>
          <w:rFonts w:ascii="Times New Roman" w:eastAsia="Times New Roman" w:hAnsi="Times New Roman" w:cs="Times New Roman"/>
          <w:b/>
          <w:color w:val="000000"/>
          <w:sz w:val="24"/>
          <w:szCs w:val="24"/>
        </w:rPr>
        <w:t>Participation Expectations</w:t>
      </w:r>
      <w:r w:rsidRPr="00E17085">
        <w:rPr>
          <w:rFonts w:ascii="Times New Roman" w:eastAsia="Times New Roman" w:hAnsi="Times New Roman" w:cs="Times New Roman"/>
          <w:color w:val="000000"/>
          <w:sz w:val="24"/>
          <w:szCs w:val="24"/>
        </w:rPr>
        <w:t>: A satisfactory and consistent level of participation is expected, including within groups and in general class discussions. In addition to fostering a community in the classroom, your contribution to the virtual classroom is expected, which will be established through C</w:t>
      </w:r>
      <w:r w:rsidR="00CE5131">
        <w:rPr>
          <w:rFonts w:ascii="Times New Roman" w:eastAsia="Times New Roman" w:hAnsi="Times New Roman" w:cs="Times New Roman"/>
          <w:color w:val="000000"/>
          <w:sz w:val="24"/>
          <w:szCs w:val="24"/>
        </w:rPr>
        <w:t>anvas</w:t>
      </w:r>
      <w:r w:rsidRPr="00E17085">
        <w:rPr>
          <w:rFonts w:ascii="Times New Roman" w:eastAsia="Times New Roman" w:hAnsi="Times New Roman" w:cs="Times New Roman"/>
          <w:color w:val="000000"/>
          <w:sz w:val="24"/>
          <w:szCs w:val="24"/>
        </w:rPr>
        <w:t>. We will also use C</w:t>
      </w:r>
      <w:r w:rsidR="00CE5131">
        <w:rPr>
          <w:rFonts w:ascii="Times New Roman" w:eastAsia="Times New Roman" w:hAnsi="Times New Roman" w:cs="Times New Roman"/>
          <w:color w:val="000000"/>
          <w:sz w:val="24"/>
          <w:szCs w:val="24"/>
        </w:rPr>
        <w:t>anvas</w:t>
      </w:r>
      <w:r w:rsidRPr="00E17085">
        <w:rPr>
          <w:rFonts w:ascii="Times New Roman" w:eastAsia="Times New Roman" w:hAnsi="Times New Roman" w:cs="Times New Roman"/>
          <w:color w:val="000000"/>
          <w:sz w:val="24"/>
          <w:szCs w:val="24"/>
        </w:rPr>
        <w:t xml:space="preserve"> to facilitate online group discussion, blogs and gather feedback. Feel free to contribute by posting issues related to the course that you come across in your everyday activities. Be sure to also comment on your classmates’ posts</w:t>
      </w:r>
      <w:bookmarkStart w:id="0" w:name="_Toc237847641"/>
    </w:p>
    <w:p w14:paraId="482B0F82" w14:textId="538C54C5" w:rsidR="00D874F4" w:rsidRPr="00C43F5C" w:rsidRDefault="00D874F4" w:rsidP="0092113B">
      <w:pPr>
        <w:ind w:left="1440" w:firstLine="720"/>
        <w:rPr>
          <w:rFonts w:ascii="Times New Roman" w:hAnsi="Times New Roman" w:cs="Times New Roman"/>
          <w:b/>
          <w:sz w:val="24"/>
          <w:szCs w:val="24"/>
          <w:u w:val="single"/>
        </w:rPr>
      </w:pPr>
      <w:r w:rsidRPr="0092113B">
        <w:rPr>
          <w:rFonts w:ascii="Times New Roman" w:hAnsi="Times New Roman" w:cs="Times New Roman"/>
          <w:b/>
          <w:sz w:val="24"/>
          <w:szCs w:val="24"/>
          <w:shd w:val="clear" w:color="auto" w:fill="DBDBDB" w:themeFill="accent3" w:themeFillTint="66"/>
        </w:rPr>
        <w:lastRenderedPageBreak/>
        <w:t xml:space="preserve">Summary of Evaluation </w:t>
      </w:r>
      <w:bookmarkEnd w:id="0"/>
      <w:r w:rsidRPr="0092113B">
        <w:rPr>
          <w:rFonts w:ascii="Times New Roman" w:hAnsi="Times New Roman" w:cs="Times New Roman"/>
          <w:b/>
          <w:sz w:val="24"/>
          <w:szCs w:val="24"/>
          <w:shd w:val="clear" w:color="auto" w:fill="DBDBDB" w:themeFill="accent3" w:themeFillTint="66"/>
        </w:rPr>
        <w:t>Components</w:t>
      </w:r>
    </w:p>
    <w:tbl>
      <w:tblPr>
        <w:tblpPr w:leftFromText="180" w:rightFromText="180" w:vertAnchor="text" w:tblpY="1"/>
        <w:tblOverlap w:val="never"/>
        <w:tblW w:w="83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02"/>
        <w:gridCol w:w="1592"/>
        <w:gridCol w:w="2940"/>
      </w:tblGrid>
      <w:tr w:rsidR="00D874F4" w:rsidRPr="002B054E" w14:paraId="7713F00A" w14:textId="77777777" w:rsidTr="00A10252">
        <w:trPr>
          <w:trHeight w:val="415"/>
        </w:trPr>
        <w:tc>
          <w:tcPr>
            <w:tcW w:w="3802" w:type="dxa"/>
            <w:tcBorders>
              <w:top w:val="single" w:sz="12" w:space="0" w:color="auto"/>
              <w:bottom w:val="single" w:sz="12" w:space="0" w:color="auto"/>
              <w:right w:val="single" w:sz="12" w:space="0" w:color="auto"/>
            </w:tcBorders>
          </w:tcPr>
          <w:p w14:paraId="36FEDB53" w14:textId="77777777" w:rsidR="00D874F4" w:rsidRPr="002B054E" w:rsidRDefault="00D874F4" w:rsidP="006D7558">
            <w:pPr>
              <w:spacing w:after="0" w:line="300" w:lineRule="auto"/>
              <w:rPr>
                <w:rFonts w:ascii="Times New Roman" w:hAnsi="Times New Roman" w:cs="Times New Roman"/>
                <w:b/>
              </w:rPr>
            </w:pPr>
            <w:r w:rsidRPr="002B054E">
              <w:rPr>
                <w:rFonts w:ascii="Times New Roman" w:hAnsi="Times New Roman" w:cs="Times New Roman"/>
                <w:b/>
              </w:rPr>
              <w:t>Evaluation Component</w:t>
            </w:r>
          </w:p>
        </w:tc>
        <w:tc>
          <w:tcPr>
            <w:tcW w:w="1592" w:type="dxa"/>
            <w:tcBorders>
              <w:top w:val="single" w:sz="12" w:space="0" w:color="auto"/>
              <w:left w:val="single" w:sz="12" w:space="0" w:color="auto"/>
              <w:bottom w:val="single" w:sz="12" w:space="0" w:color="auto"/>
              <w:right w:val="single" w:sz="12" w:space="0" w:color="auto"/>
            </w:tcBorders>
          </w:tcPr>
          <w:p w14:paraId="6A30C49C" w14:textId="77777777" w:rsidR="00D874F4" w:rsidRPr="002B054E" w:rsidRDefault="00D874F4" w:rsidP="006D7558">
            <w:pPr>
              <w:spacing w:after="0" w:line="300" w:lineRule="auto"/>
              <w:jc w:val="right"/>
              <w:rPr>
                <w:rFonts w:ascii="Times New Roman" w:hAnsi="Times New Roman" w:cs="Times New Roman"/>
                <w:b/>
              </w:rPr>
            </w:pPr>
            <w:r w:rsidRPr="002B054E">
              <w:rPr>
                <w:rFonts w:ascii="Times New Roman" w:hAnsi="Times New Roman" w:cs="Times New Roman"/>
                <w:b/>
              </w:rPr>
              <w:t>Weight</w:t>
            </w:r>
          </w:p>
        </w:tc>
        <w:tc>
          <w:tcPr>
            <w:tcW w:w="2940" w:type="dxa"/>
            <w:tcBorders>
              <w:top w:val="single" w:sz="12" w:space="0" w:color="auto"/>
              <w:left w:val="single" w:sz="12" w:space="0" w:color="auto"/>
              <w:bottom w:val="single" w:sz="12" w:space="0" w:color="auto"/>
            </w:tcBorders>
          </w:tcPr>
          <w:p w14:paraId="6BF37D1F" w14:textId="77777777" w:rsidR="00D874F4" w:rsidRPr="002B054E" w:rsidRDefault="00D874F4" w:rsidP="006D7558">
            <w:pPr>
              <w:spacing w:after="0" w:line="300" w:lineRule="auto"/>
              <w:jc w:val="right"/>
              <w:rPr>
                <w:rFonts w:ascii="Times New Roman" w:hAnsi="Times New Roman" w:cs="Times New Roman"/>
                <w:b/>
              </w:rPr>
            </w:pPr>
            <w:r w:rsidRPr="002B054E">
              <w:rPr>
                <w:rFonts w:ascii="Times New Roman" w:hAnsi="Times New Roman" w:cs="Times New Roman"/>
                <w:b/>
              </w:rPr>
              <w:t>Due date</w:t>
            </w:r>
          </w:p>
        </w:tc>
      </w:tr>
      <w:tr w:rsidR="00D874F4" w:rsidRPr="002B054E" w14:paraId="0A632923" w14:textId="77777777" w:rsidTr="00A10252">
        <w:trPr>
          <w:trHeight w:val="298"/>
        </w:trPr>
        <w:tc>
          <w:tcPr>
            <w:tcW w:w="3802" w:type="dxa"/>
            <w:tcBorders>
              <w:top w:val="single" w:sz="12" w:space="0" w:color="auto"/>
              <w:right w:val="single" w:sz="12" w:space="0" w:color="auto"/>
            </w:tcBorders>
          </w:tcPr>
          <w:p w14:paraId="52ECB17C" w14:textId="688ECE6D" w:rsidR="00D874F4" w:rsidRPr="002B054E" w:rsidRDefault="00D874F4" w:rsidP="006D7558">
            <w:pPr>
              <w:spacing w:after="0" w:line="300" w:lineRule="auto"/>
              <w:rPr>
                <w:rFonts w:ascii="Times New Roman" w:hAnsi="Times New Roman" w:cs="Times New Roman"/>
              </w:rPr>
            </w:pPr>
            <w:r w:rsidRPr="002B054E">
              <w:rPr>
                <w:rFonts w:ascii="Times New Roman" w:hAnsi="Times New Roman" w:cs="Times New Roman"/>
              </w:rPr>
              <w:t>Mid</w:t>
            </w:r>
            <w:r w:rsidR="005C214A">
              <w:rPr>
                <w:rFonts w:ascii="Times New Roman" w:hAnsi="Times New Roman" w:cs="Times New Roman"/>
              </w:rPr>
              <w:t xml:space="preserve">term </w:t>
            </w:r>
            <w:r w:rsidR="000E1306">
              <w:rPr>
                <w:rFonts w:ascii="Times New Roman" w:hAnsi="Times New Roman" w:cs="Times New Roman"/>
              </w:rPr>
              <w:t>I</w:t>
            </w:r>
          </w:p>
        </w:tc>
        <w:tc>
          <w:tcPr>
            <w:tcW w:w="1592" w:type="dxa"/>
            <w:tcBorders>
              <w:top w:val="single" w:sz="12" w:space="0" w:color="auto"/>
              <w:left w:val="single" w:sz="12" w:space="0" w:color="auto"/>
              <w:right w:val="single" w:sz="12" w:space="0" w:color="auto"/>
            </w:tcBorders>
          </w:tcPr>
          <w:p w14:paraId="5D61B3A4" w14:textId="702EC354" w:rsidR="00D874F4" w:rsidRPr="002B054E" w:rsidRDefault="00BB305B" w:rsidP="006D7558">
            <w:pPr>
              <w:spacing w:after="0" w:line="300" w:lineRule="auto"/>
              <w:jc w:val="right"/>
              <w:rPr>
                <w:rFonts w:ascii="Times New Roman" w:hAnsi="Times New Roman" w:cs="Times New Roman"/>
              </w:rPr>
            </w:pPr>
            <w:r>
              <w:rPr>
                <w:rFonts w:ascii="Times New Roman" w:hAnsi="Times New Roman" w:cs="Times New Roman"/>
              </w:rPr>
              <w:t>30</w:t>
            </w:r>
          </w:p>
        </w:tc>
        <w:tc>
          <w:tcPr>
            <w:tcW w:w="2940" w:type="dxa"/>
            <w:tcBorders>
              <w:top w:val="single" w:sz="12" w:space="0" w:color="auto"/>
              <w:left w:val="single" w:sz="12" w:space="0" w:color="auto"/>
            </w:tcBorders>
          </w:tcPr>
          <w:p w14:paraId="0835935E" w14:textId="687854FA" w:rsidR="00D874F4" w:rsidRPr="002B054E" w:rsidDel="008C59C9" w:rsidRDefault="00AB030C" w:rsidP="00AB030C">
            <w:pPr>
              <w:spacing w:after="0" w:line="300" w:lineRule="auto"/>
              <w:jc w:val="center"/>
              <w:rPr>
                <w:rFonts w:ascii="Times New Roman" w:hAnsi="Times New Roman" w:cs="Times New Roman"/>
              </w:rPr>
            </w:pPr>
            <w:r>
              <w:rPr>
                <w:rFonts w:ascii="Times New Roman" w:hAnsi="Times New Roman" w:cs="Times New Roman"/>
              </w:rPr>
              <w:t xml:space="preserve">      </w:t>
            </w:r>
            <w:r w:rsidR="000E1306">
              <w:rPr>
                <w:rFonts w:ascii="Times New Roman" w:hAnsi="Times New Roman" w:cs="Times New Roman"/>
              </w:rPr>
              <w:t xml:space="preserve">February </w:t>
            </w:r>
            <w:r w:rsidR="000954AC">
              <w:rPr>
                <w:rFonts w:ascii="Times New Roman" w:hAnsi="Times New Roman" w:cs="Times New Roman"/>
              </w:rPr>
              <w:t>12</w:t>
            </w:r>
            <w:r w:rsidR="000E1306">
              <w:rPr>
                <w:rFonts w:ascii="Times New Roman" w:hAnsi="Times New Roman" w:cs="Times New Roman"/>
              </w:rPr>
              <w:t>, 2021</w:t>
            </w:r>
          </w:p>
        </w:tc>
      </w:tr>
      <w:tr w:rsidR="000A2E59" w:rsidRPr="002B054E" w14:paraId="2975AE65" w14:textId="77777777" w:rsidTr="00A10252">
        <w:trPr>
          <w:trHeight w:val="322"/>
        </w:trPr>
        <w:tc>
          <w:tcPr>
            <w:tcW w:w="3802" w:type="dxa"/>
            <w:tcBorders>
              <w:right w:val="single" w:sz="12" w:space="0" w:color="auto"/>
            </w:tcBorders>
          </w:tcPr>
          <w:p w14:paraId="44302E81" w14:textId="6B99062D" w:rsidR="000A2E59" w:rsidRDefault="000E1306" w:rsidP="006D7558">
            <w:pPr>
              <w:spacing w:after="0" w:line="300" w:lineRule="auto"/>
              <w:rPr>
                <w:rFonts w:ascii="Times New Roman" w:hAnsi="Times New Roman" w:cs="Times New Roman"/>
              </w:rPr>
            </w:pPr>
            <w:r>
              <w:rPr>
                <w:rFonts w:ascii="Times New Roman" w:hAnsi="Times New Roman" w:cs="Times New Roman"/>
              </w:rPr>
              <w:t>Midterm II</w:t>
            </w:r>
          </w:p>
        </w:tc>
        <w:tc>
          <w:tcPr>
            <w:tcW w:w="1592" w:type="dxa"/>
            <w:tcBorders>
              <w:left w:val="single" w:sz="12" w:space="0" w:color="auto"/>
              <w:right w:val="single" w:sz="12" w:space="0" w:color="auto"/>
            </w:tcBorders>
          </w:tcPr>
          <w:p w14:paraId="0774ECCC" w14:textId="1F445924" w:rsidR="000A2E59" w:rsidRDefault="00BB305B" w:rsidP="006D7558">
            <w:pPr>
              <w:spacing w:after="0" w:line="300" w:lineRule="auto"/>
              <w:jc w:val="right"/>
              <w:rPr>
                <w:rFonts w:ascii="Times New Roman" w:hAnsi="Times New Roman" w:cs="Times New Roman"/>
              </w:rPr>
            </w:pPr>
            <w:r>
              <w:rPr>
                <w:rFonts w:ascii="Times New Roman" w:hAnsi="Times New Roman" w:cs="Times New Roman"/>
              </w:rPr>
              <w:t>30</w:t>
            </w:r>
          </w:p>
        </w:tc>
        <w:tc>
          <w:tcPr>
            <w:tcW w:w="2940" w:type="dxa"/>
            <w:tcBorders>
              <w:left w:val="single" w:sz="12" w:space="0" w:color="auto"/>
            </w:tcBorders>
          </w:tcPr>
          <w:p w14:paraId="2BAD1119" w14:textId="04813044" w:rsidR="000A2E59" w:rsidRDefault="00AB030C" w:rsidP="00AB030C">
            <w:pPr>
              <w:spacing w:after="0" w:line="300" w:lineRule="auto"/>
              <w:jc w:val="center"/>
              <w:rPr>
                <w:rFonts w:ascii="Times New Roman" w:hAnsi="Times New Roman" w:cs="Times New Roman"/>
              </w:rPr>
            </w:pPr>
            <w:r>
              <w:rPr>
                <w:rFonts w:ascii="Times New Roman" w:hAnsi="Times New Roman" w:cs="Times New Roman"/>
              </w:rPr>
              <w:t xml:space="preserve">           </w:t>
            </w:r>
            <w:r w:rsidR="000E1306">
              <w:rPr>
                <w:rFonts w:ascii="Times New Roman" w:hAnsi="Times New Roman" w:cs="Times New Roman"/>
              </w:rPr>
              <w:t>March 1</w:t>
            </w:r>
            <w:r w:rsidR="00281A88">
              <w:rPr>
                <w:rFonts w:ascii="Times New Roman" w:hAnsi="Times New Roman" w:cs="Times New Roman"/>
              </w:rPr>
              <w:t>9</w:t>
            </w:r>
            <w:r w:rsidR="000E1306">
              <w:rPr>
                <w:rFonts w:ascii="Times New Roman" w:hAnsi="Times New Roman" w:cs="Times New Roman"/>
              </w:rPr>
              <w:t>, 2021</w:t>
            </w:r>
          </w:p>
        </w:tc>
      </w:tr>
      <w:tr w:rsidR="00D874F4" w:rsidRPr="002B054E" w14:paraId="6AC99544" w14:textId="77777777" w:rsidTr="00A10252">
        <w:trPr>
          <w:trHeight w:val="322"/>
        </w:trPr>
        <w:tc>
          <w:tcPr>
            <w:tcW w:w="3802" w:type="dxa"/>
            <w:tcBorders>
              <w:right w:val="single" w:sz="12" w:space="0" w:color="auto"/>
            </w:tcBorders>
          </w:tcPr>
          <w:p w14:paraId="37B3567D" w14:textId="63B59C93" w:rsidR="00D874F4" w:rsidRPr="002B054E" w:rsidRDefault="00BB305B" w:rsidP="006D7558">
            <w:pPr>
              <w:spacing w:after="0" w:line="300" w:lineRule="auto"/>
              <w:rPr>
                <w:rFonts w:ascii="Times New Roman" w:hAnsi="Times New Roman" w:cs="Times New Roman"/>
              </w:rPr>
            </w:pPr>
            <w:r>
              <w:rPr>
                <w:rFonts w:ascii="Times New Roman" w:hAnsi="Times New Roman" w:cs="Times New Roman"/>
              </w:rPr>
              <w:t>Participation</w:t>
            </w:r>
          </w:p>
        </w:tc>
        <w:tc>
          <w:tcPr>
            <w:tcW w:w="1592" w:type="dxa"/>
            <w:tcBorders>
              <w:left w:val="single" w:sz="12" w:space="0" w:color="auto"/>
              <w:right w:val="single" w:sz="12" w:space="0" w:color="auto"/>
            </w:tcBorders>
          </w:tcPr>
          <w:p w14:paraId="7609B86C" w14:textId="49449F86" w:rsidR="00D874F4" w:rsidRPr="002B054E" w:rsidRDefault="00BB305B" w:rsidP="006D7558">
            <w:pPr>
              <w:spacing w:after="0" w:line="300" w:lineRule="auto"/>
              <w:jc w:val="right"/>
              <w:rPr>
                <w:rFonts w:ascii="Times New Roman" w:hAnsi="Times New Roman" w:cs="Times New Roman"/>
              </w:rPr>
            </w:pPr>
            <w:r>
              <w:rPr>
                <w:rFonts w:ascii="Times New Roman" w:hAnsi="Times New Roman" w:cs="Times New Roman"/>
              </w:rPr>
              <w:t>5</w:t>
            </w:r>
          </w:p>
        </w:tc>
        <w:tc>
          <w:tcPr>
            <w:tcW w:w="2940" w:type="dxa"/>
            <w:tcBorders>
              <w:left w:val="single" w:sz="12" w:space="0" w:color="auto"/>
            </w:tcBorders>
          </w:tcPr>
          <w:p w14:paraId="6DF4FE38" w14:textId="2FFC45F5" w:rsidR="00D874F4" w:rsidRPr="002B054E" w:rsidRDefault="00A10252" w:rsidP="00A10252">
            <w:pPr>
              <w:spacing w:after="0" w:line="300" w:lineRule="auto"/>
              <w:jc w:val="center"/>
              <w:rPr>
                <w:rFonts w:ascii="Times New Roman" w:hAnsi="Times New Roman" w:cs="Times New Roman"/>
              </w:rPr>
            </w:pPr>
            <w:r>
              <w:rPr>
                <w:rFonts w:ascii="Times New Roman" w:hAnsi="Times New Roman" w:cs="Times New Roman"/>
              </w:rPr>
              <w:t xml:space="preserve">         </w:t>
            </w:r>
            <w:r w:rsidR="000954AC">
              <w:rPr>
                <w:rFonts w:ascii="Times New Roman" w:hAnsi="Times New Roman" w:cs="Times New Roman"/>
              </w:rPr>
              <w:t>Ongoing</w:t>
            </w:r>
          </w:p>
        </w:tc>
      </w:tr>
      <w:tr w:rsidR="00D874F4" w:rsidRPr="002B054E" w14:paraId="413AAC4B" w14:textId="77777777" w:rsidTr="00A10252">
        <w:trPr>
          <w:trHeight w:val="339"/>
        </w:trPr>
        <w:tc>
          <w:tcPr>
            <w:tcW w:w="3802" w:type="dxa"/>
            <w:tcBorders>
              <w:bottom w:val="single" w:sz="12" w:space="0" w:color="auto"/>
              <w:right w:val="single" w:sz="12" w:space="0" w:color="auto"/>
            </w:tcBorders>
          </w:tcPr>
          <w:p w14:paraId="52703355" w14:textId="77777777" w:rsidR="00D874F4" w:rsidRPr="002B054E" w:rsidRDefault="00D874F4" w:rsidP="006D7558">
            <w:pPr>
              <w:spacing w:after="0" w:line="300" w:lineRule="auto"/>
              <w:rPr>
                <w:rFonts w:ascii="Times New Roman" w:hAnsi="Times New Roman" w:cs="Times New Roman"/>
              </w:rPr>
            </w:pPr>
            <w:r w:rsidRPr="002B054E">
              <w:rPr>
                <w:rFonts w:ascii="Times New Roman" w:hAnsi="Times New Roman" w:cs="Times New Roman"/>
              </w:rPr>
              <w:t>Final Exam</w:t>
            </w:r>
          </w:p>
        </w:tc>
        <w:tc>
          <w:tcPr>
            <w:tcW w:w="1592" w:type="dxa"/>
            <w:tcBorders>
              <w:left w:val="single" w:sz="12" w:space="0" w:color="auto"/>
              <w:bottom w:val="single" w:sz="12" w:space="0" w:color="auto"/>
              <w:right w:val="single" w:sz="12" w:space="0" w:color="auto"/>
            </w:tcBorders>
          </w:tcPr>
          <w:p w14:paraId="356E37CB" w14:textId="32636713" w:rsidR="00D874F4" w:rsidRPr="002B054E" w:rsidRDefault="00A10252" w:rsidP="006D7558">
            <w:pPr>
              <w:spacing w:after="0" w:line="300" w:lineRule="auto"/>
              <w:jc w:val="right"/>
              <w:rPr>
                <w:rFonts w:ascii="Times New Roman" w:hAnsi="Times New Roman" w:cs="Times New Roman"/>
              </w:rPr>
            </w:pPr>
            <w:r>
              <w:rPr>
                <w:rFonts w:ascii="Times New Roman" w:hAnsi="Times New Roman" w:cs="Times New Roman"/>
              </w:rPr>
              <w:t>3</w:t>
            </w:r>
            <w:r w:rsidR="000A2E59">
              <w:rPr>
                <w:rFonts w:ascii="Times New Roman" w:hAnsi="Times New Roman" w:cs="Times New Roman"/>
              </w:rPr>
              <w:t>5</w:t>
            </w:r>
          </w:p>
        </w:tc>
        <w:tc>
          <w:tcPr>
            <w:tcW w:w="2940" w:type="dxa"/>
            <w:tcBorders>
              <w:left w:val="single" w:sz="12" w:space="0" w:color="auto"/>
              <w:bottom w:val="single" w:sz="12" w:space="0" w:color="auto"/>
            </w:tcBorders>
          </w:tcPr>
          <w:p w14:paraId="605F4082" w14:textId="0D91464E" w:rsidR="00D874F4" w:rsidRPr="002B054E" w:rsidRDefault="00A10252" w:rsidP="00A10252">
            <w:pPr>
              <w:spacing w:after="0" w:line="300" w:lineRule="auto"/>
              <w:jc w:val="center"/>
              <w:rPr>
                <w:rFonts w:ascii="Times New Roman" w:hAnsi="Times New Roman" w:cs="Times New Roman"/>
              </w:rPr>
            </w:pPr>
            <w:r>
              <w:rPr>
                <w:rFonts w:ascii="Times New Roman" w:hAnsi="Times New Roman" w:cs="Times New Roman"/>
              </w:rPr>
              <w:t xml:space="preserve">            TBA</w:t>
            </w:r>
          </w:p>
        </w:tc>
      </w:tr>
      <w:tr w:rsidR="00D874F4" w:rsidRPr="002B054E" w14:paraId="62D45E53" w14:textId="77777777" w:rsidTr="00523669">
        <w:trPr>
          <w:trHeight w:val="339"/>
        </w:trPr>
        <w:tc>
          <w:tcPr>
            <w:tcW w:w="8334" w:type="dxa"/>
            <w:gridSpan w:val="3"/>
            <w:tcBorders>
              <w:top w:val="single" w:sz="12" w:space="0" w:color="auto"/>
              <w:bottom w:val="single" w:sz="12" w:space="0" w:color="auto"/>
            </w:tcBorders>
          </w:tcPr>
          <w:p w14:paraId="02F096C3" w14:textId="77777777" w:rsidR="00D874F4" w:rsidRPr="002B054E" w:rsidRDefault="00D874F4" w:rsidP="006D7558">
            <w:pPr>
              <w:spacing w:after="0" w:line="300" w:lineRule="auto"/>
              <w:rPr>
                <w:rFonts w:ascii="Times New Roman" w:hAnsi="Times New Roman" w:cs="Times New Roman"/>
                <w:b/>
              </w:rPr>
            </w:pPr>
            <w:r w:rsidRPr="002B054E">
              <w:rPr>
                <w:rFonts w:ascii="Times New Roman" w:hAnsi="Times New Roman" w:cs="Times New Roman"/>
                <w:b/>
              </w:rPr>
              <w:t>Total</w:t>
            </w:r>
            <w:r>
              <w:rPr>
                <w:rFonts w:ascii="Times New Roman" w:hAnsi="Times New Roman" w:cs="Times New Roman"/>
                <w:b/>
              </w:rPr>
              <w:t xml:space="preserve">                                                                               </w:t>
            </w:r>
            <w:r w:rsidRPr="002B054E">
              <w:rPr>
                <w:rFonts w:ascii="Times New Roman" w:hAnsi="Times New Roman" w:cs="Times New Roman"/>
                <w:b/>
              </w:rPr>
              <w:t>100%</w:t>
            </w:r>
          </w:p>
        </w:tc>
      </w:tr>
    </w:tbl>
    <w:p w14:paraId="3C86BBF8" w14:textId="46FDA932" w:rsidR="00D874F4" w:rsidRPr="002B054E" w:rsidRDefault="00D874F4" w:rsidP="00D874F4">
      <w:pPr>
        <w:rPr>
          <w:rStyle w:val="Heading1Char"/>
          <w:rFonts w:ascii="Times New Roman" w:hAnsi="Times New Roman" w:cs="Times New Roman"/>
        </w:rPr>
      </w:pPr>
      <w:bookmarkStart w:id="1" w:name="_Toc237847642"/>
    </w:p>
    <w:bookmarkEnd w:id="1"/>
    <w:p w14:paraId="122B3FE0" w14:textId="77777777" w:rsidR="00FB6022" w:rsidRDefault="00FB6022" w:rsidP="00D874F4">
      <w:pPr>
        <w:pStyle w:val="Heading2"/>
        <w:spacing w:before="0"/>
        <w:rPr>
          <w:rFonts w:ascii="Times New Roman" w:hAnsi="Times New Roman" w:cs="Times New Roman"/>
        </w:rPr>
      </w:pPr>
    </w:p>
    <w:p w14:paraId="5F9AE6F9" w14:textId="77777777" w:rsidR="00FB6022" w:rsidRDefault="00FB6022" w:rsidP="00D874F4">
      <w:pPr>
        <w:pStyle w:val="Heading2"/>
        <w:spacing w:before="0"/>
        <w:rPr>
          <w:rFonts w:ascii="Times New Roman" w:hAnsi="Times New Roman" w:cs="Times New Roman"/>
        </w:rPr>
      </w:pPr>
    </w:p>
    <w:p w14:paraId="24F0382E" w14:textId="77777777" w:rsidR="00FB6022" w:rsidRDefault="00FB6022" w:rsidP="00D874F4">
      <w:pPr>
        <w:pStyle w:val="Heading2"/>
        <w:spacing w:before="0"/>
        <w:rPr>
          <w:rFonts w:ascii="Times New Roman" w:hAnsi="Times New Roman" w:cs="Times New Roman"/>
        </w:rPr>
      </w:pPr>
    </w:p>
    <w:p w14:paraId="055A0A70" w14:textId="77777777" w:rsidR="00FB6022" w:rsidRDefault="00FB6022" w:rsidP="00D874F4">
      <w:pPr>
        <w:pStyle w:val="Heading2"/>
        <w:spacing w:before="0"/>
        <w:rPr>
          <w:rFonts w:ascii="Times New Roman" w:hAnsi="Times New Roman" w:cs="Times New Roman"/>
        </w:rPr>
      </w:pPr>
    </w:p>
    <w:p w14:paraId="28EC8080" w14:textId="06C2990D" w:rsidR="0092113B" w:rsidRDefault="0092113B" w:rsidP="00FB6022">
      <w:pPr>
        <w:rPr>
          <w:rFonts w:eastAsiaTheme="majorEastAsia"/>
          <w:color w:val="2E74B5" w:themeColor="accent1" w:themeShade="BF"/>
          <w:sz w:val="26"/>
          <w:szCs w:val="26"/>
        </w:rPr>
      </w:pPr>
    </w:p>
    <w:p w14:paraId="15278C11" w14:textId="77777777" w:rsidR="000000C1" w:rsidRDefault="000000C1" w:rsidP="00FB6022">
      <w:pPr>
        <w:rPr>
          <w:rFonts w:eastAsiaTheme="majorEastAsia"/>
          <w:color w:val="2E74B5" w:themeColor="accent1" w:themeShade="BF"/>
          <w:sz w:val="26"/>
          <w:szCs w:val="26"/>
        </w:rPr>
      </w:pPr>
    </w:p>
    <w:p w14:paraId="25A8AAB9" w14:textId="77777777" w:rsidR="00FB6022" w:rsidRPr="00C43F5C" w:rsidRDefault="00FB6022" w:rsidP="00FB6022">
      <w:pPr>
        <w:shd w:val="clear" w:color="auto" w:fill="D9D9D9" w:themeFill="background1" w:themeFillShade="D9"/>
        <w:ind w:firstLine="720"/>
        <w:jc w:val="center"/>
        <w:rPr>
          <w:rFonts w:ascii="Times New Roman" w:hAnsi="Times New Roman" w:cs="Times New Roman"/>
          <w:b/>
          <w:sz w:val="24"/>
          <w:szCs w:val="24"/>
        </w:rPr>
      </w:pPr>
      <w:r w:rsidRPr="00C43F5C">
        <w:rPr>
          <w:rFonts w:ascii="Times New Roman" w:hAnsi="Times New Roman" w:cs="Times New Roman"/>
          <w:b/>
          <w:sz w:val="24"/>
          <w:szCs w:val="24"/>
        </w:rPr>
        <w:t>Details of Evaluation Components</w:t>
      </w:r>
    </w:p>
    <w:p w14:paraId="6B101338" w14:textId="0827D682" w:rsidR="00D874F4" w:rsidRPr="002B054E" w:rsidRDefault="00D874F4" w:rsidP="00D874F4">
      <w:pPr>
        <w:pStyle w:val="Heading2"/>
        <w:spacing w:before="0"/>
        <w:rPr>
          <w:rFonts w:ascii="Times New Roman" w:hAnsi="Times New Roman" w:cs="Times New Roman"/>
        </w:rPr>
      </w:pPr>
      <w:r w:rsidRPr="002B054E">
        <w:rPr>
          <w:rFonts w:ascii="Times New Roman" w:hAnsi="Times New Roman" w:cs="Times New Roman"/>
        </w:rPr>
        <w:t>Midterm Exam</w:t>
      </w:r>
      <w:r w:rsidR="005C214A">
        <w:rPr>
          <w:rFonts w:ascii="Times New Roman" w:hAnsi="Times New Roman" w:cs="Times New Roman"/>
        </w:rPr>
        <w:t xml:space="preserve"> I</w:t>
      </w:r>
      <w:r w:rsidR="00A10252">
        <w:rPr>
          <w:rFonts w:ascii="Times New Roman" w:hAnsi="Times New Roman" w:cs="Times New Roman"/>
        </w:rPr>
        <w:t xml:space="preserve"> (Online, on Canvas)</w:t>
      </w:r>
    </w:p>
    <w:p w14:paraId="62BE3B36" w14:textId="5099DFA1" w:rsidR="00D874F4" w:rsidRPr="002B054E" w:rsidRDefault="00D874F4" w:rsidP="00D874F4">
      <w:pPr>
        <w:spacing w:after="0"/>
        <w:rPr>
          <w:rFonts w:ascii="Times New Roman" w:hAnsi="Times New Roman" w:cs="Times New Roman"/>
        </w:rPr>
      </w:pPr>
      <w:r w:rsidRPr="002B054E">
        <w:rPr>
          <w:rFonts w:ascii="Times New Roman" w:hAnsi="Times New Roman" w:cs="Times New Roman"/>
          <w:b/>
        </w:rPr>
        <w:t>Value</w:t>
      </w:r>
      <w:r w:rsidRPr="002B054E">
        <w:rPr>
          <w:rFonts w:ascii="Times New Roman" w:hAnsi="Times New Roman" w:cs="Times New Roman"/>
        </w:rPr>
        <w:t xml:space="preserve">: </w:t>
      </w:r>
      <w:r w:rsidRPr="002B054E">
        <w:rPr>
          <w:rFonts w:ascii="Times New Roman" w:hAnsi="Times New Roman" w:cs="Times New Roman"/>
        </w:rPr>
        <w:tab/>
      </w:r>
      <w:r w:rsidR="00BB305B">
        <w:rPr>
          <w:rFonts w:ascii="Times New Roman" w:eastAsia="Times New Roman" w:hAnsi="Times New Roman" w:cs="Times New Roman"/>
          <w:color w:val="000000"/>
          <w:sz w:val="24"/>
          <w:szCs w:val="24"/>
        </w:rPr>
        <w:t>30</w:t>
      </w:r>
      <w:r w:rsidRPr="002B054E">
        <w:rPr>
          <w:rFonts w:ascii="Times New Roman" w:eastAsia="Times New Roman" w:hAnsi="Times New Roman" w:cs="Times New Roman"/>
          <w:color w:val="000000"/>
          <w:sz w:val="24"/>
          <w:szCs w:val="24"/>
        </w:rPr>
        <w:t>% of final grade</w:t>
      </w:r>
      <w:r w:rsidRPr="002B054E">
        <w:rPr>
          <w:rFonts w:ascii="Times New Roman" w:hAnsi="Times New Roman" w:cs="Times New Roman"/>
        </w:rPr>
        <w:t xml:space="preserve">                                                          </w:t>
      </w:r>
    </w:p>
    <w:p w14:paraId="36F267CD" w14:textId="490B6DEC" w:rsidR="00D874F4" w:rsidRPr="000E1306" w:rsidRDefault="00D874F4" w:rsidP="00D874F4">
      <w:pPr>
        <w:spacing w:after="0"/>
        <w:rPr>
          <w:rFonts w:ascii="Times New Roman" w:eastAsia="Times New Roman" w:hAnsi="Times New Roman" w:cs="Times New Roman"/>
          <w:color w:val="000000"/>
          <w:sz w:val="24"/>
          <w:szCs w:val="24"/>
        </w:rPr>
      </w:pPr>
      <w:r w:rsidRPr="002B054E">
        <w:rPr>
          <w:rFonts w:ascii="Times New Roman" w:hAnsi="Times New Roman" w:cs="Times New Roman"/>
          <w:b/>
        </w:rPr>
        <w:t>Date</w:t>
      </w:r>
      <w:r w:rsidRPr="002B054E">
        <w:rPr>
          <w:rFonts w:ascii="Times New Roman" w:hAnsi="Times New Roman" w:cs="Times New Roman"/>
        </w:rPr>
        <w:t xml:space="preserve">: </w:t>
      </w:r>
      <w:r w:rsidRPr="002B054E">
        <w:rPr>
          <w:rFonts w:ascii="Times New Roman" w:hAnsi="Times New Roman" w:cs="Times New Roman"/>
        </w:rPr>
        <w:tab/>
      </w:r>
      <w:r w:rsidR="000E1306" w:rsidRPr="000E1306">
        <w:rPr>
          <w:rFonts w:ascii="Times New Roman" w:eastAsia="Times New Roman" w:hAnsi="Times New Roman" w:cs="Times New Roman"/>
          <w:color w:val="000000"/>
          <w:sz w:val="24"/>
          <w:szCs w:val="24"/>
        </w:rPr>
        <w:t xml:space="preserve">February </w:t>
      </w:r>
      <w:r w:rsidR="000954AC">
        <w:rPr>
          <w:rFonts w:ascii="Times New Roman" w:eastAsia="Times New Roman" w:hAnsi="Times New Roman" w:cs="Times New Roman"/>
          <w:color w:val="000000"/>
          <w:sz w:val="24"/>
          <w:szCs w:val="24"/>
        </w:rPr>
        <w:t>12</w:t>
      </w:r>
      <w:r w:rsidR="000E1306" w:rsidRPr="000E1306">
        <w:rPr>
          <w:rFonts w:ascii="Times New Roman" w:eastAsia="Times New Roman" w:hAnsi="Times New Roman" w:cs="Times New Roman"/>
          <w:color w:val="000000"/>
          <w:sz w:val="24"/>
          <w:szCs w:val="24"/>
        </w:rPr>
        <w:t>,</w:t>
      </w:r>
      <w:r w:rsidR="00581914" w:rsidRPr="000E1306">
        <w:rPr>
          <w:rFonts w:ascii="Times New Roman" w:eastAsia="Times New Roman" w:hAnsi="Times New Roman" w:cs="Times New Roman"/>
          <w:color w:val="000000"/>
          <w:sz w:val="24"/>
          <w:szCs w:val="24"/>
        </w:rPr>
        <w:t xml:space="preserve"> 202</w:t>
      </w:r>
      <w:r w:rsidR="000E1306" w:rsidRPr="000E1306">
        <w:rPr>
          <w:rFonts w:ascii="Times New Roman" w:eastAsia="Times New Roman" w:hAnsi="Times New Roman" w:cs="Times New Roman"/>
          <w:color w:val="000000"/>
          <w:sz w:val="24"/>
          <w:szCs w:val="24"/>
        </w:rPr>
        <w:t xml:space="preserve">1 </w:t>
      </w:r>
      <w:r w:rsidRPr="000E1306">
        <w:rPr>
          <w:rFonts w:ascii="Times New Roman" w:eastAsia="Times New Roman" w:hAnsi="Times New Roman" w:cs="Times New Roman"/>
          <w:color w:val="000000"/>
          <w:sz w:val="24"/>
          <w:szCs w:val="24"/>
        </w:rPr>
        <w:t>(</w:t>
      </w:r>
      <w:r w:rsidR="009E58EC" w:rsidRPr="000E1306">
        <w:rPr>
          <w:rFonts w:ascii="Times New Roman" w:eastAsia="Times New Roman" w:hAnsi="Times New Roman" w:cs="Times New Roman"/>
          <w:color w:val="000000"/>
          <w:sz w:val="24"/>
          <w:szCs w:val="24"/>
        </w:rPr>
        <w:t>online)</w:t>
      </w:r>
    </w:p>
    <w:p w14:paraId="0C84ED81" w14:textId="226B22DA" w:rsidR="00D874F4" w:rsidRDefault="00D874F4" w:rsidP="00D874F4">
      <w:pPr>
        <w:spacing w:after="0"/>
        <w:rPr>
          <w:rFonts w:ascii="Times New Roman" w:eastAsia="Times New Roman" w:hAnsi="Times New Roman" w:cs="Times New Roman"/>
          <w:color w:val="000000"/>
          <w:sz w:val="24"/>
          <w:szCs w:val="24"/>
        </w:rPr>
      </w:pPr>
      <w:r>
        <w:rPr>
          <w:rFonts w:ascii="Times New Roman" w:hAnsi="Times New Roman" w:cs="Times New Roman"/>
          <w:b/>
        </w:rPr>
        <w:t>Description</w:t>
      </w:r>
      <w:r w:rsidRPr="002B054E">
        <w:rPr>
          <w:rFonts w:ascii="Times New Roman" w:hAnsi="Times New Roman" w:cs="Times New Roman"/>
        </w:rPr>
        <w:t>:</w:t>
      </w:r>
      <w:r>
        <w:rPr>
          <w:rFonts w:ascii="Times New Roman" w:hAnsi="Times New Roman" w:cs="Times New Roman"/>
        </w:rPr>
        <w:t xml:space="preserve"> </w:t>
      </w:r>
      <w:r w:rsidRPr="000E1306">
        <w:rPr>
          <w:rFonts w:ascii="Times New Roman" w:eastAsia="Times New Roman" w:hAnsi="Times New Roman" w:cs="Times New Roman"/>
          <w:color w:val="000000"/>
          <w:sz w:val="24"/>
          <w:szCs w:val="24"/>
        </w:rPr>
        <w:t>The midterm exam will comprise multiple choice and s</w:t>
      </w:r>
      <w:r w:rsidRPr="002B054E">
        <w:rPr>
          <w:rFonts w:ascii="Times New Roman" w:eastAsia="Times New Roman" w:hAnsi="Times New Roman" w:cs="Times New Roman"/>
          <w:color w:val="000000"/>
          <w:sz w:val="24"/>
          <w:szCs w:val="24"/>
        </w:rPr>
        <w:t xml:space="preserve">hort </w:t>
      </w:r>
      <w:r>
        <w:rPr>
          <w:rFonts w:ascii="Times New Roman" w:eastAsia="Times New Roman" w:hAnsi="Times New Roman" w:cs="Times New Roman"/>
          <w:color w:val="000000"/>
          <w:sz w:val="24"/>
          <w:szCs w:val="24"/>
        </w:rPr>
        <w:t>answer questions, covering materials from the required reading and lectures</w:t>
      </w:r>
      <w:r w:rsidR="00E6441D">
        <w:rPr>
          <w:rFonts w:ascii="Times New Roman" w:eastAsia="Times New Roman" w:hAnsi="Times New Roman" w:cs="Times New Roman"/>
          <w:color w:val="000000"/>
          <w:sz w:val="24"/>
          <w:szCs w:val="24"/>
        </w:rPr>
        <w:t xml:space="preserve"> (</w:t>
      </w:r>
      <w:r w:rsidR="00A10252">
        <w:rPr>
          <w:rFonts w:ascii="Times New Roman" w:eastAsia="Times New Roman" w:hAnsi="Times New Roman" w:cs="Times New Roman"/>
          <w:color w:val="000000"/>
          <w:sz w:val="24"/>
          <w:szCs w:val="24"/>
        </w:rPr>
        <w:t>Lessons</w:t>
      </w:r>
      <w:r w:rsidR="00E6441D">
        <w:rPr>
          <w:rFonts w:ascii="Times New Roman" w:eastAsia="Times New Roman" w:hAnsi="Times New Roman" w:cs="Times New Roman"/>
          <w:color w:val="000000"/>
          <w:sz w:val="24"/>
          <w:szCs w:val="24"/>
        </w:rPr>
        <w:t xml:space="preserve"> 1-</w:t>
      </w:r>
      <w:r w:rsidR="00346209">
        <w:rPr>
          <w:rFonts w:ascii="Times New Roman" w:eastAsia="Times New Roman" w:hAnsi="Times New Roman" w:cs="Times New Roman"/>
          <w:color w:val="000000"/>
          <w:sz w:val="24"/>
          <w:szCs w:val="24"/>
        </w:rPr>
        <w:t>4</w:t>
      </w:r>
      <w:r w:rsidR="00E644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5F19AB">
        <w:rPr>
          <w:rFonts w:ascii="Times New Roman" w:eastAsia="Times New Roman" w:hAnsi="Times New Roman" w:cs="Times New Roman"/>
          <w:color w:val="000000"/>
          <w:sz w:val="24"/>
          <w:szCs w:val="24"/>
        </w:rPr>
        <w:t xml:space="preserve"> The </w:t>
      </w:r>
      <w:r w:rsidR="00CA73A4">
        <w:rPr>
          <w:rFonts w:ascii="Times New Roman" w:eastAsia="Times New Roman" w:hAnsi="Times New Roman" w:cs="Times New Roman"/>
          <w:color w:val="000000"/>
          <w:sz w:val="24"/>
          <w:szCs w:val="24"/>
        </w:rPr>
        <w:t xml:space="preserve">duration of the </w:t>
      </w:r>
      <w:r w:rsidR="005F19AB">
        <w:rPr>
          <w:rFonts w:ascii="Times New Roman" w:eastAsia="Times New Roman" w:hAnsi="Times New Roman" w:cs="Times New Roman"/>
          <w:color w:val="000000"/>
          <w:sz w:val="24"/>
          <w:szCs w:val="24"/>
        </w:rPr>
        <w:t xml:space="preserve">mid-term is </w:t>
      </w:r>
      <w:r w:rsidR="00AB030C">
        <w:rPr>
          <w:rFonts w:ascii="Times New Roman" w:eastAsia="Times New Roman" w:hAnsi="Times New Roman" w:cs="Times New Roman"/>
          <w:color w:val="000000"/>
          <w:sz w:val="24"/>
          <w:szCs w:val="24"/>
        </w:rPr>
        <w:t>1 hour and 30</w:t>
      </w:r>
      <w:r w:rsidR="005C214A">
        <w:rPr>
          <w:rFonts w:ascii="Times New Roman" w:eastAsia="Times New Roman" w:hAnsi="Times New Roman" w:cs="Times New Roman"/>
          <w:color w:val="000000"/>
          <w:sz w:val="24"/>
          <w:szCs w:val="24"/>
        </w:rPr>
        <w:t xml:space="preserve"> minutes</w:t>
      </w:r>
      <w:r w:rsidR="005F19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B054E">
        <w:rPr>
          <w:rFonts w:ascii="Times New Roman" w:eastAsia="Times New Roman" w:hAnsi="Times New Roman" w:cs="Times New Roman"/>
          <w:color w:val="000000"/>
          <w:sz w:val="24"/>
          <w:szCs w:val="24"/>
        </w:rPr>
        <w:t>Further details will be discussed in class.</w:t>
      </w:r>
    </w:p>
    <w:p w14:paraId="5EFAD0B0" w14:textId="77777777" w:rsidR="001E18B6" w:rsidRPr="00475B23" w:rsidRDefault="001E18B6" w:rsidP="001E18B6">
      <w:pPr>
        <w:pStyle w:val="ListParagraph"/>
        <w:numPr>
          <w:ilvl w:val="0"/>
          <w:numId w:val="22"/>
        </w:numPr>
        <w:spacing w:after="0"/>
        <w:jc w:val="both"/>
        <w:rPr>
          <w:rFonts w:ascii="Times New Roman" w:hAnsi="Times New Roman" w:cs="Times New Roman"/>
          <w:color w:val="000000" w:themeColor="text1"/>
          <w:sz w:val="24"/>
          <w:szCs w:val="24"/>
        </w:rPr>
      </w:pPr>
      <w:r w:rsidRPr="00475B23">
        <w:rPr>
          <w:rFonts w:ascii="Times New Roman" w:hAnsi="Times New Roman" w:cs="Times New Roman"/>
          <w:bCs/>
          <w:color w:val="000000" w:themeColor="text1"/>
          <w:sz w:val="24"/>
          <w:szCs w:val="24"/>
        </w:rPr>
        <w:t>Please note that it is your responsibility to find a quiet place to write the exam. Make sure your check your internet connection and the device on which you will be writing the exam to ensure that they are eligible.</w:t>
      </w:r>
    </w:p>
    <w:p w14:paraId="5724CA4D" w14:textId="77777777" w:rsidR="001E18B6" w:rsidRPr="00475B23" w:rsidRDefault="001E18B6" w:rsidP="001E18B6">
      <w:pPr>
        <w:pStyle w:val="ListParagraph"/>
        <w:numPr>
          <w:ilvl w:val="0"/>
          <w:numId w:val="21"/>
        </w:numPr>
        <w:spacing w:after="0"/>
        <w:jc w:val="both"/>
        <w:rPr>
          <w:rFonts w:ascii="Times New Roman" w:hAnsi="Times New Roman" w:cs="Times New Roman"/>
          <w:color w:val="000000" w:themeColor="text1"/>
          <w:sz w:val="24"/>
          <w:szCs w:val="24"/>
        </w:rPr>
      </w:pPr>
      <w:r w:rsidRPr="00475B23">
        <w:rPr>
          <w:rFonts w:ascii="Times New Roman" w:hAnsi="Times New Roman" w:cs="Times New Roman"/>
          <w:bCs/>
          <w:color w:val="000000" w:themeColor="text1"/>
          <w:sz w:val="24"/>
          <w:szCs w:val="24"/>
        </w:rPr>
        <w:t xml:space="preserve">Students who need additional accommodations or who have any issues are asked to contact the professor before the start of the exam period. </w:t>
      </w:r>
    </w:p>
    <w:p w14:paraId="1513C90A" w14:textId="77777777" w:rsidR="00786A5D" w:rsidRPr="00786A5D" w:rsidRDefault="001E18B6" w:rsidP="00786A5D">
      <w:pPr>
        <w:pStyle w:val="ListParagraph"/>
        <w:numPr>
          <w:ilvl w:val="0"/>
          <w:numId w:val="21"/>
        </w:numPr>
        <w:spacing w:after="0"/>
        <w:jc w:val="both"/>
        <w:rPr>
          <w:rFonts w:ascii="Times New Roman" w:hAnsi="Times New Roman" w:cs="Times New Roman"/>
          <w:color w:val="000000" w:themeColor="text1"/>
          <w:sz w:val="24"/>
          <w:szCs w:val="24"/>
        </w:rPr>
      </w:pPr>
      <w:r w:rsidRPr="00475B23">
        <w:rPr>
          <w:rFonts w:ascii="Times New Roman" w:hAnsi="Times New Roman" w:cs="Times New Roman"/>
          <w:bCs/>
          <w:color w:val="000000" w:themeColor="text1"/>
          <w:sz w:val="24"/>
          <w:szCs w:val="24"/>
        </w:rPr>
        <w:t>A practice online exam will be made available on Canvas. You are encouraged to take the practice exam to familiarize you with online exams conditions. You are encouraged to remove all distractions when writing your exam</w:t>
      </w:r>
    </w:p>
    <w:p w14:paraId="370872DF" w14:textId="77777777" w:rsidR="00786A5D" w:rsidRDefault="00786A5D" w:rsidP="00786A5D">
      <w:pPr>
        <w:pStyle w:val="Heading2"/>
        <w:spacing w:before="0"/>
        <w:rPr>
          <w:rFonts w:ascii="Times New Roman" w:hAnsi="Times New Roman" w:cs="Times New Roman"/>
        </w:rPr>
      </w:pPr>
    </w:p>
    <w:p w14:paraId="086FBC88" w14:textId="5A2BA136" w:rsidR="00786A5D" w:rsidRPr="002B054E" w:rsidRDefault="00786A5D" w:rsidP="00786A5D">
      <w:pPr>
        <w:pStyle w:val="Heading2"/>
        <w:spacing w:before="0"/>
        <w:rPr>
          <w:rFonts w:ascii="Times New Roman" w:hAnsi="Times New Roman" w:cs="Times New Roman"/>
        </w:rPr>
      </w:pPr>
      <w:r w:rsidRPr="002B054E">
        <w:rPr>
          <w:rFonts w:ascii="Times New Roman" w:hAnsi="Times New Roman" w:cs="Times New Roman"/>
        </w:rPr>
        <w:t>Midterm Exam</w:t>
      </w:r>
      <w:r>
        <w:rPr>
          <w:rFonts w:ascii="Times New Roman" w:hAnsi="Times New Roman" w:cs="Times New Roman"/>
        </w:rPr>
        <w:t xml:space="preserve"> II (Online, on Canvas)</w:t>
      </w:r>
    </w:p>
    <w:p w14:paraId="41A065D4" w14:textId="3E5322FE" w:rsidR="00786A5D" w:rsidRPr="002B054E" w:rsidRDefault="00786A5D" w:rsidP="00786A5D">
      <w:pPr>
        <w:spacing w:after="0"/>
        <w:rPr>
          <w:rFonts w:ascii="Times New Roman" w:hAnsi="Times New Roman" w:cs="Times New Roman"/>
        </w:rPr>
      </w:pPr>
      <w:r w:rsidRPr="002B054E">
        <w:rPr>
          <w:rFonts w:ascii="Times New Roman" w:hAnsi="Times New Roman" w:cs="Times New Roman"/>
          <w:b/>
        </w:rPr>
        <w:t>Value</w:t>
      </w:r>
      <w:r w:rsidRPr="002B054E">
        <w:rPr>
          <w:rFonts w:ascii="Times New Roman" w:hAnsi="Times New Roman" w:cs="Times New Roman"/>
        </w:rPr>
        <w:t xml:space="preserve">: </w:t>
      </w:r>
      <w:r w:rsidRPr="002B054E">
        <w:rPr>
          <w:rFonts w:ascii="Times New Roman" w:hAnsi="Times New Roman" w:cs="Times New Roman"/>
        </w:rPr>
        <w:tab/>
      </w:r>
      <w:r w:rsidR="00BB305B">
        <w:rPr>
          <w:rFonts w:ascii="Times New Roman" w:eastAsia="Times New Roman" w:hAnsi="Times New Roman" w:cs="Times New Roman"/>
          <w:color w:val="000000"/>
          <w:sz w:val="24"/>
          <w:szCs w:val="24"/>
        </w:rPr>
        <w:t>30</w:t>
      </w:r>
      <w:r w:rsidRPr="002B054E">
        <w:rPr>
          <w:rFonts w:ascii="Times New Roman" w:eastAsia="Times New Roman" w:hAnsi="Times New Roman" w:cs="Times New Roman"/>
          <w:color w:val="000000"/>
          <w:sz w:val="24"/>
          <w:szCs w:val="24"/>
        </w:rPr>
        <w:t>% of final grade</w:t>
      </w:r>
      <w:r w:rsidRPr="002B054E">
        <w:rPr>
          <w:rFonts w:ascii="Times New Roman" w:hAnsi="Times New Roman" w:cs="Times New Roman"/>
        </w:rPr>
        <w:t xml:space="preserve">                                                          </w:t>
      </w:r>
    </w:p>
    <w:p w14:paraId="416F473D" w14:textId="67C8DFAD" w:rsidR="00786A5D" w:rsidRPr="000E1306" w:rsidRDefault="00786A5D" w:rsidP="00786A5D">
      <w:pPr>
        <w:spacing w:after="0"/>
        <w:rPr>
          <w:rFonts w:ascii="Times New Roman" w:eastAsia="Times New Roman" w:hAnsi="Times New Roman" w:cs="Times New Roman"/>
          <w:color w:val="000000"/>
          <w:sz w:val="24"/>
          <w:szCs w:val="24"/>
        </w:rPr>
      </w:pPr>
      <w:r w:rsidRPr="002B054E">
        <w:rPr>
          <w:rFonts w:ascii="Times New Roman" w:hAnsi="Times New Roman" w:cs="Times New Roman"/>
          <w:b/>
        </w:rPr>
        <w:t>Date</w:t>
      </w:r>
      <w:r w:rsidRPr="002B054E">
        <w:rPr>
          <w:rFonts w:ascii="Times New Roman" w:hAnsi="Times New Roman" w:cs="Times New Roman"/>
        </w:rPr>
        <w:t xml:space="preserve">: </w:t>
      </w:r>
      <w:r w:rsidRPr="002B054E">
        <w:rPr>
          <w:rFonts w:ascii="Times New Roman" w:hAnsi="Times New Roman" w:cs="Times New Roman"/>
        </w:rPr>
        <w:tab/>
      </w:r>
      <w:r w:rsidR="000E1306" w:rsidRPr="000E1306">
        <w:rPr>
          <w:rFonts w:ascii="Times New Roman" w:eastAsia="Times New Roman" w:hAnsi="Times New Roman" w:cs="Times New Roman"/>
          <w:color w:val="000000"/>
          <w:sz w:val="24"/>
          <w:szCs w:val="24"/>
        </w:rPr>
        <w:t>March 1</w:t>
      </w:r>
      <w:r w:rsidR="00D0339D">
        <w:rPr>
          <w:rFonts w:ascii="Times New Roman" w:eastAsia="Times New Roman" w:hAnsi="Times New Roman" w:cs="Times New Roman"/>
          <w:color w:val="000000"/>
          <w:sz w:val="24"/>
          <w:szCs w:val="24"/>
        </w:rPr>
        <w:t>9</w:t>
      </w:r>
      <w:r w:rsidR="000E1306" w:rsidRPr="000E1306">
        <w:rPr>
          <w:rFonts w:ascii="Times New Roman" w:eastAsia="Times New Roman" w:hAnsi="Times New Roman" w:cs="Times New Roman"/>
          <w:color w:val="000000"/>
          <w:sz w:val="24"/>
          <w:szCs w:val="24"/>
        </w:rPr>
        <w:t>, 2021</w:t>
      </w:r>
      <w:r w:rsidRPr="000E1306">
        <w:rPr>
          <w:rFonts w:ascii="Times New Roman" w:eastAsia="Times New Roman" w:hAnsi="Times New Roman" w:cs="Times New Roman"/>
          <w:color w:val="000000"/>
          <w:sz w:val="24"/>
          <w:szCs w:val="24"/>
        </w:rPr>
        <w:t xml:space="preserve"> (online)</w:t>
      </w:r>
    </w:p>
    <w:p w14:paraId="650CC51A" w14:textId="47FE00A0" w:rsidR="00786A5D" w:rsidRDefault="00786A5D" w:rsidP="00786A5D">
      <w:pPr>
        <w:spacing w:after="0"/>
        <w:rPr>
          <w:rFonts w:ascii="Times New Roman" w:eastAsia="Times New Roman" w:hAnsi="Times New Roman" w:cs="Times New Roman"/>
          <w:color w:val="000000"/>
          <w:sz w:val="24"/>
          <w:szCs w:val="24"/>
        </w:rPr>
      </w:pPr>
      <w:r>
        <w:rPr>
          <w:rFonts w:ascii="Times New Roman" w:hAnsi="Times New Roman" w:cs="Times New Roman"/>
          <w:b/>
        </w:rPr>
        <w:t>Description</w:t>
      </w:r>
      <w:r w:rsidRPr="002B054E">
        <w:rPr>
          <w:rFonts w:ascii="Times New Roman" w:hAnsi="Times New Roman" w:cs="Times New Roman"/>
        </w:rPr>
        <w:t>:</w:t>
      </w:r>
      <w:r>
        <w:rPr>
          <w:rFonts w:ascii="Times New Roman" w:hAnsi="Times New Roman" w:cs="Times New Roman"/>
        </w:rPr>
        <w:t xml:space="preserve"> </w:t>
      </w:r>
      <w:r w:rsidRPr="000E1306">
        <w:rPr>
          <w:rFonts w:ascii="Times New Roman" w:eastAsia="Times New Roman" w:hAnsi="Times New Roman" w:cs="Times New Roman"/>
          <w:color w:val="000000"/>
          <w:sz w:val="24"/>
          <w:szCs w:val="24"/>
        </w:rPr>
        <w:t>The midterm exam will comprise multiple choice and s</w:t>
      </w:r>
      <w:r w:rsidRPr="002B054E">
        <w:rPr>
          <w:rFonts w:ascii="Times New Roman" w:eastAsia="Times New Roman" w:hAnsi="Times New Roman" w:cs="Times New Roman"/>
          <w:color w:val="000000"/>
          <w:sz w:val="24"/>
          <w:szCs w:val="24"/>
        </w:rPr>
        <w:t xml:space="preserve">hort </w:t>
      </w:r>
      <w:r>
        <w:rPr>
          <w:rFonts w:ascii="Times New Roman" w:eastAsia="Times New Roman" w:hAnsi="Times New Roman" w:cs="Times New Roman"/>
          <w:color w:val="000000"/>
          <w:sz w:val="24"/>
          <w:szCs w:val="24"/>
        </w:rPr>
        <w:t xml:space="preserve">answer questions, covering materials from the required reading and lectures (Lessons </w:t>
      </w:r>
      <w:r w:rsidR="000E130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0E130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The duration of the mid-term </w:t>
      </w:r>
      <w:r w:rsidR="006C524E">
        <w:rPr>
          <w:rFonts w:ascii="Times New Roman" w:eastAsia="Times New Roman" w:hAnsi="Times New Roman" w:cs="Times New Roman"/>
          <w:color w:val="000000"/>
          <w:sz w:val="24"/>
          <w:szCs w:val="24"/>
        </w:rPr>
        <w:t>II and f</w:t>
      </w:r>
      <w:r w:rsidRPr="002B054E">
        <w:rPr>
          <w:rFonts w:ascii="Times New Roman" w:eastAsia="Times New Roman" w:hAnsi="Times New Roman" w:cs="Times New Roman"/>
          <w:color w:val="000000"/>
          <w:sz w:val="24"/>
          <w:szCs w:val="24"/>
        </w:rPr>
        <w:t>urther details will be discussed in class.</w:t>
      </w:r>
    </w:p>
    <w:p w14:paraId="35F25D66" w14:textId="77777777" w:rsidR="00786A5D" w:rsidRPr="00475B23" w:rsidRDefault="00786A5D" w:rsidP="00786A5D">
      <w:pPr>
        <w:pStyle w:val="ListParagraph"/>
        <w:numPr>
          <w:ilvl w:val="0"/>
          <w:numId w:val="22"/>
        </w:numPr>
        <w:spacing w:after="0"/>
        <w:jc w:val="both"/>
        <w:rPr>
          <w:rFonts w:ascii="Times New Roman" w:hAnsi="Times New Roman" w:cs="Times New Roman"/>
          <w:color w:val="000000" w:themeColor="text1"/>
          <w:sz w:val="24"/>
          <w:szCs w:val="24"/>
        </w:rPr>
      </w:pPr>
      <w:r w:rsidRPr="00475B23">
        <w:rPr>
          <w:rFonts w:ascii="Times New Roman" w:hAnsi="Times New Roman" w:cs="Times New Roman"/>
          <w:bCs/>
          <w:color w:val="000000" w:themeColor="text1"/>
          <w:sz w:val="24"/>
          <w:szCs w:val="24"/>
        </w:rPr>
        <w:t>Please note that it is your responsibility to find a quiet place to write the exam. Make sure your check your internet connection and the device on which you will be writing the exam to ensure that they are eligible.</w:t>
      </w:r>
    </w:p>
    <w:p w14:paraId="51C700E2" w14:textId="77777777" w:rsidR="006C524E" w:rsidRPr="006C524E" w:rsidRDefault="00786A5D" w:rsidP="00786A5D">
      <w:pPr>
        <w:pStyle w:val="ListParagraph"/>
        <w:numPr>
          <w:ilvl w:val="0"/>
          <w:numId w:val="21"/>
        </w:numPr>
        <w:spacing w:after="0"/>
        <w:jc w:val="both"/>
        <w:rPr>
          <w:rFonts w:ascii="Times New Roman" w:hAnsi="Times New Roman" w:cs="Times New Roman"/>
          <w:color w:val="000000" w:themeColor="text1"/>
          <w:sz w:val="24"/>
          <w:szCs w:val="24"/>
        </w:rPr>
      </w:pPr>
      <w:r w:rsidRPr="00475B23">
        <w:rPr>
          <w:rFonts w:ascii="Times New Roman" w:hAnsi="Times New Roman" w:cs="Times New Roman"/>
          <w:bCs/>
          <w:color w:val="000000" w:themeColor="text1"/>
          <w:sz w:val="24"/>
          <w:szCs w:val="24"/>
        </w:rPr>
        <w:t xml:space="preserve">Students who need additional accommodations or who have any issues are asked to contact the professor before the start of the exam period. </w:t>
      </w:r>
    </w:p>
    <w:p w14:paraId="10DE4494" w14:textId="079A9EB3" w:rsidR="00441D3F" w:rsidRPr="006C524E" w:rsidRDefault="00786A5D" w:rsidP="00786A5D">
      <w:pPr>
        <w:pStyle w:val="ListParagraph"/>
        <w:numPr>
          <w:ilvl w:val="0"/>
          <w:numId w:val="21"/>
        </w:numPr>
        <w:spacing w:after="0"/>
        <w:jc w:val="both"/>
        <w:rPr>
          <w:rFonts w:ascii="Times New Roman" w:hAnsi="Times New Roman" w:cs="Times New Roman"/>
          <w:color w:val="000000" w:themeColor="text1"/>
          <w:sz w:val="24"/>
          <w:szCs w:val="24"/>
        </w:rPr>
      </w:pPr>
      <w:r w:rsidRPr="006C524E">
        <w:rPr>
          <w:rFonts w:ascii="Times New Roman" w:hAnsi="Times New Roman" w:cs="Times New Roman"/>
          <w:bCs/>
          <w:color w:val="000000" w:themeColor="text1"/>
          <w:sz w:val="24"/>
          <w:szCs w:val="24"/>
        </w:rPr>
        <w:t>A practice online exam will be made available on Canvas. You are encouraged to take the practice exam to familiarize you with online exams conditions. You are encouraged to remove all distractions when writing your exam</w:t>
      </w:r>
      <w:r w:rsidR="000E1306" w:rsidRPr="006C524E">
        <w:rPr>
          <w:rFonts w:ascii="Times New Roman" w:hAnsi="Times New Roman" w:cs="Times New Roman"/>
        </w:rPr>
        <w:t>.</w:t>
      </w:r>
    </w:p>
    <w:p w14:paraId="4B85C719" w14:textId="6633E62B" w:rsidR="000E1306" w:rsidRDefault="000E1306" w:rsidP="00786A5D">
      <w:pPr>
        <w:spacing w:after="0"/>
        <w:jc w:val="both"/>
        <w:rPr>
          <w:rFonts w:ascii="Times New Roman" w:hAnsi="Times New Roman" w:cs="Times New Roman"/>
        </w:rPr>
      </w:pPr>
    </w:p>
    <w:p w14:paraId="57577852" w14:textId="77777777" w:rsidR="00BB305B" w:rsidRPr="008611F3" w:rsidRDefault="00BB305B" w:rsidP="00BB305B">
      <w:pPr>
        <w:keepNext/>
        <w:keepLines/>
        <w:spacing w:after="0"/>
        <w:outlineLvl w:val="1"/>
        <w:rPr>
          <w:rFonts w:ascii="Times New Roman" w:eastAsiaTheme="majorEastAsia" w:hAnsi="Times New Roman" w:cs="Times New Roman"/>
          <w:color w:val="2E74B5" w:themeColor="accent1" w:themeShade="BF"/>
          <w:sz w:val="26"/>
          <w:szCs w:val="26"/>
        </w:rPr>
      </w:pPr>
      <w:r>
        <w:rPr>
          <w:rFonts w:ascii="Times New Roman" w:eastAsiaTheme="majorEastAsia" w:hAnsi="Times New Roman" w:cs="Times New Roman"/>
          <w:color w:val="2E74B5" w:themeColor="accent1" w:themeShade="BF"/>
          <w:sz w:val="26"/>
          <w:szCs w:val="26"/>
        </w:rPr>
        <w:lastRenderedPageBreak/>
        <w:t>Participation</w:t>
      </w:r>
    </w:p>
    <w:p w14:paraId="51AFBAF4" w14:textId="77777777" w:rsidR="00BB305B" w:rsidRPr="008611F3" w:rsidRDefault="00BB305B" w:rsidP="00BB305B">
      <w:pPr>
        <w:spacing w:after="0"/>
        <w:rPr>
          <w:rFonts w:ascii="Times New Roman" w:hAnsi="Times New Roman" w:cs="Times New Roman"/>
        </w:rPr>
      </w:pPr>
      <w:r w:rsidRPr="008611F3">
        <w:rPr>
          <w:rFonts w:ascii="Times New Roman" w:hAnsi="Times New Roman" w:cs="Times New Roman"/>
          <w:b/>
        </w:rPr>
        <w:t>Value</w:t>
      </w:r>
      <w:r w:rsidRPr="008611F3">
        <w:rPr>
          <w:rFonts w:ascii="Times New Roman" w:hAnsi="Times New Roman" w:cs="Times New Roman"/>
        </w:rPr>
        <w:t xml:space="preserve">: </w:t>
      </w:r>
      <w:r w:rsidRPr="008611F3">
        <w:rPr>
          <w:rFonts w:ascii="Times New Roman" w:hAnsi="Times New Roman" w:cs="Times New Roman"/>
        </w:rPr>
        <w:tab/>
      </w:r>
      <w:r w:rsidRPr="008611F3">
        <w:rPr>
          <w:rFonts w:ascii="Times New Roman" w:eastAsia="Times New Roman" w:hAnsi="Times New Roman" w:cs="Times New Roman"/>
          <w:color w:val="000000"/>
          <w:sz w:val="24"/>
          <w:szCs w:val="24"/>
        </w:rPr>
        <w:t>5% of final grade</w:t>
      </w:r>
      <w:r w:rsidRPr="008611F3">
        <w:rPr>
          <w:rFonts w:ascii="Times New Roman" w:hAnsi="Times New Roman" w:cs="Times New Roman"/>
        </w:rPr>
        <w:t xml:space="preserve">                                                          </w:t>
      </w:r>
    </w:p>
    <w:p w14:paraId="5DA40253" w14:textId="77777777" w:rsidR="00BB305B" w:rsidRPr="008611F3" w:rsidRDefault="00BB305B" w:rsidP="00BB305B">
      <w:pPr>
        <w:spacing w:after="0"/>
        <w:rPr>
          <w:rFonts w:ascii="Times New Roman" w:hAnsi="Times New Roman" w:cs="Times New Roman"/>
        </w:rPr>
      </w:pPr>
      <w:r w:rsidRPr="008611F3">
        <w:rPr>
          <w:rFonts w:ascii="Times New Roman" w:hAnsi="Times New Roman" w:cs="Times New Roman"/>
          <w:b/>
        </w:rPr>
        <w:t>Date</w:t>
      </w:r>
      <w:r w:rsidRPr="008611F3">
        <w:rPr>
          <w:rFonts w:ascii="Times New Roman" w:hAnsi="Times New Roman" w:cs="Times New Roman"/>
        </w:rPr>
        <w:t xml:space="preserve">: </w:t>
      </w:r>
      <w:r w:rsidRPr="008611F3">
        <w:rPr>
          <w:rFonts w:ascii="Times New Roman" w:hAnsi="Times New Roman" w:cs="Times New Roman"/>
        </w:rPr>
        <w:tab/>
      </w:r>
      <w:r>
        <w:rPr>
          <w:rFonts w:ascii="Times New Roman" w:hAnsi="Times New Roman" w:cs="Times New Roman"/>
        </w:rPr>
        <w:t>Ongoing</w:t>
      </w:r>
    </w:p>
    <w:p w14:paraId="77FA0244" w14:textId="77777777" w:rsidR="00BB305B" w:rsidRDefault="00BB305B" w:rsidP="00BB305B">
      <w:pPr>
        <w:spacing w:after="0"/>
        <w:rPr>
          <w:rFonts w:ascii="Times New Roman" w:hAnsi="Times New Roman" w:cs="Times New Roman"/>
        </w:rPr>
      </w:pPr>
      <w:r w:rsidRPr="008611F3">
        <w:rPr>
          <w:rFonts w:ascii="Times New Roman" w:hAnsi="Times New Roman" w:cs="Times New Roman"/>
          <w:b/>
        </w:rPr>
        <w:t>Description</w:t>
      </w:r>
      <w:r w:rsidRPr="008611F3">
        <w:rPr>
          <w:rFonts w:ascii="Times New Roman" w:hAnsi="Times New Roman" w:cs="Times New Roman"/>
        </w:rPr>
        <w:t xml:space="preserve">: </w:t>
      </w:r>
      <w:r>
        <w:rPr>
          <w:rFonts w:ascii="Times New Roman" w:hAnsi="Times New Roman" w:cs="Times New Roman"/>
        </w:rPr>
        <w:t>Active participation in the course is important for the building of a critical learning community which is the objective of this course. Participation will be graded in two ways:</w:t>
      </w:r>
    </w:p>
    <w:p w14:paraId="4D35DBEB" w14:textId="06B72233" w:rsidR="00BB305B" w:rsidRDefault="00BB305B" w:rsidP="00BB305B">
      <w:pPr>
        <w:pStyle w:val="ListParagraph"/>
        <w:numPr>
          <w:ilvl w:val="0"/>
          <w:numId w:val="2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Board: Each student is expected to make a minimum of two posts on the discussion board. </w:t>
      </w:r>
      <w:r w:rsidR="006C524E">
        <w:rPr>
          <w:rFonts w:ascii="Times New Roman" w:eastAsia="Times New Roman" w:hAnsi="Times New Roman" w:cs="Times New Roman"/>
          <w:color w:val="000000"/>
          <w:sz w:val="24"/>
          <w:szCs w:val="24"/>
        </w:rPr>
        <w:t>In a</w:t>
      </w:r>
      <w:r>
        <w:rPr>
          <w:rFonts w:ascii="Times New Roman" w:eastAsia="Times New Roman" w:hAnsi="Times New Roman" w:cs="Times New Roman"/>
          <w:color w:val="000000"/>
          <w:sz w:val="24"/>
          <w:szCs w:val="24"/>
        </w:rPr>
        <w:t>t least one post</w:t>
      </w:r>
      <w:r w:rsidR="006C524E">
        <w:rPr>
          <w:rFonts w:ascii="Times New Roman" w:eastAsia="Times New Roman" w:hAnsi="Times New Roman" w:cs="Times New Roman"/>
          <w:color w:val="000000"/>
          <w:sz w:val="24"/>
          <w:szCs w:val="24"/>
        </w:rPr>
        <w:t>, you</w:t>
      </w:r>
      <w:r>
        <w:rPr>
          <w:rFonts w:ascii="Times New Roman" w:eastAsia="Times New Roman" w:hAnsi="Times New Roman" w:cs="Times New Roman"/>
          <w:color w:val="000000"/>
          <w:sz w:val="24"/>
          <w:szCs w:val="24"/>
        </w:rPr>
        <w:t xml:space="preserve"> should raise a</w:t>
      </w:r>
      <w:r w:rsidR="006C524E">
        <w:rPr>
          <w:rFonts w:ascii="Times New Roman" w:eastAsia="Times New Roman" w:hAnsi="Times New Roman" w:cs="Times New Roman"/>
          <w:color w:val="000000"/>
          <w:sz w:val="24"/>
          <w:szCs w:val="24"/>
        </w:rPr>
        <w:t xml:space="preserve"> family to initiate a discussion</w:t>
      </w:r>
      <w:r>
        <w:rPr>
          <w:rFonts w:ascii="Times New Roman" w:eastAsia="Times New Roman" w:hAnsi="Times New Roman" w:cs="Times New Roman"/>
          <w:color w:val="000000"/>
          <w:sz w:val="24"/>
          <w:szCs w:val="24"/>
        </w:rPr>
        <w:t xml:space="preserve"> and at least one should be a response to someone’s post. Posts are expected to demonstrate critical thinking. You must also demonstrate understanding of concepts and contents in the course. Students will earn up to 2.5 points toward their final grade for participation on the discussion board.</w:t>
      </w:r>
    </w:p>
    <w:p w14:paraId="2642B1E5" w14:textId="16F80BE9" w:rsidR="00BB305B" w:rsidRPr="00D0391E" w:rsidRDefault="00BB305B" w:rsidP="00BB305B">
      <w:pPr>
        <w:pStyle w:val="ListParagraph"/>
        <w:numPr>
          <w:ilvl w:val="0"/>
          <w:numId w:val="2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Live Participation: Each student must respond to a question, respond to a fellow student or share something from their critical reflection journal at least one time in live lesson. Students will earn up to 2.5 points toward their final grade for live class participation. We will also be keeping a record of your class participation</w:t>
      </w:r>
      <w:r w:rsidR="006C524E">
        <w:rPr>
          <w:rFonts w:ascii="Times New Roman" w:eastAsia="Times New Roman" w:hAnsi="Times New Roman" w:cs="Times New Roman"/>
          <w:color w:val="000000"/>
          <w:sz w:val="24"/>
          <w:szCs w:val="24"/>
        </w:rPr>
        <w:t>.</w:t>
      </w:r>
    </w:p>
    <w:p w14:paraId="565FA777" w14:textId="2EA86F33" w:rsidR="001B5CD6" w:rsidRDefault="001B5CD6" w:rsidP="00254F36">
      <w:pPr>
        <w:spacing w:after="0" w:line="240" w:lineRule="auto"/>
        <w:jc w:val="both"/>
        <w:rPr>
          <w:rFonts w:ascii="Times New Roman" w:eastAsia="Times New Roman" w:hAnsi="Times New Roman" w:cs="Times New Roman"/>
          <w:color w:val="000000"/>
          <w:sz w:val="24"/>
          <w:szCs w:val="24"/>
        </w:rPr>
      </w:pPr>
    </w:p>
    <w:p w14:paraId="10CD8F2D" w14:textId="0F9C2D00" w:rsidR="00D874F4" w:rsidRPr="001B5CD6" w:rsidRDefault="00D874F4" w:rsidP="001B5CD6">
      <w:pPr>
        <w:rPr>
          <w:rFonts w:ascii="Times New Roman" w:eastAsiaTheme="majorEastAsia" w:hAnsi="Times New Roman" w:cs="Times New Roman"/>
          <w:color w:val="2E74B5" w:themeColor="accent1" w:themeShade="BF"/>
          <w:sz w:val="26"/>
          <w:szCs w:val="26"/>
        </w:rPr>
      </w:pPr>
      <w:r w:rsidRPr="001B5CD6">
        <w:rPr>
          <w:rFonts w:ascii="Times New Roman" w:eastAsiaTheme="majorEastAsia" w:hAnsi="Times New Roman" w:cs="Times New Roman"/>
          <w:color w:val="2E74B5" w:themeColor="accent1" w:themeShade="BF"/>
          <w:sz w:val="26"/>
          <w:szCs w:val="26"/>
        </w:rPr>
        <w:t>Final Exam</w:t>
      </w:r>
      <w:r w:rsidR="00A10252">
        <w:rPr>
          <w:rFonts w:ascii="Times New Roman" w:eastAsiaTheme="majorEastAsia" w:hAnsi="Times New Roman" w:cs="Times New Roman"/>
          <w:color w:val="2E74B5" w:themeColor="accent1" w:themeShade="BF"/>
          <w:sz w:val="26"/>
          <w:szCs w:val="26"/>
        </w:rPr>
        <w:t xml:space="preserve"> (Online, on Canvas)</w:t>
      </w:r>
    </w:p>
    <w:p w14:paraId="38FA7DDA" w14:textId="66739A28" w:rsidR="00D874F4" w:rsidRPr="002B054E" w:rsidRDefault="00D874F4" w:rsidP="00D874F4">
      <w:pPr>
        <w:spacing w:after="0"/>
        <w:rPr>
          <w:rFonts w:ascii="Times New Roman" w:hAnsi="Times New Roman" w:cs="Times New Roman"/>
        </w:rPr>
      </w:pPr>
      <w:r w:rsidRPr="002B054E">
        <w:rPr>
          <w:rFonts w:ascii="Times New Roman" w:hAnsi="Times New Roman" w:cs="Times New Roman"/>
          <w:b/>
        </w:rPr>
        <w:t>Value</w:t>
      </w:r>
      <w:r w:rsidRPr="002B054E">
        <w:rPr>
          <w:rFonts w:ascii="Times New Roman" w:hAnsi="Times New Roman" w:cs="Times New Roman"/>
        </w:rPr>
        <w:t xml:space="preserve">: </w:t>
      </w:r>
      <w:r w:rsidRPr="002B054E">
        <w:rPr>
          <w:rFonts w:ascii="Times New Roman" w:hAnsi="Times New Roman" w:cs="Times New Roman"/>
        </w:rPr>
        <w:tab/>
      </w:r>
      <w:r w:rsidR="00A10252">
        <w:rPr>
          <w:rFonts w:ascii="Times New Roman" w:hAnsi="Times New Roman" w:cs="Times New Roman"/>
        </w:rPr>
        <w:t>3</w:t>
      </w:r>
      <w:r w:rsidR="00D0339D">
        <w:rPr>
          <w:rFonts w:ascii="Times New Roman" w:hAnsi="Times New Roman" w:cs="Times New Roman"/>
        </w:rPr>
        <w:t>5</w:t>
      </w:r>
      <w:r w:rsidRPr="002B054E">
        <w:rPr>
          <w:rFonts w:ascii="Times New Roman" w:hAnsi="Times New Roman" w:cs="Times New Roman"/>
        </w:rPr>
        <w:t xml:space="preserve">% of final grade                                                                                                           </w:t>
      </w:r>
    </w:p>
    <w:p w14:paraId="7CBAD920" w14:textId="4A648DEF" w:rsidR="00D874F4" w:rsidRPr="002B054E" w:rsidRDefault="00D874F4" w:rsidP="00D874F4">
      <w:pPr>
        <w:spacing w:after="0"/>
        <w:rPr>
          <w:rFonts w:ascii="Times New Roman" w:hAnsi="Times New Roman" w:cs="Times New Roman"/>
        </w:rPr>
      </w:pPr>
      <w:r w:rsidRPr="002B054E">
        <w:rPr>
          <w:rFonts w:ascii="Times New Roman" w:hAnsi="Times New Roman" w:cs="Times New Roman"/>
          <w:b/>
        </w:rPr>
        <w:t>Date</w:t>
      </w:r>
      <w:r w:rsidRPr="002B054E">
        <w:rPr>
          <w:rFonts w:ascii="Times New Roman" w:hAnsi="Times New Roman" w:cs="Times New Roman"/>
        </w:rPr>
        <w:t xml:space="preserve">: </w:t>
      </w:r>
      <w:r w:rsidRPr="002B054E">
        <w:rPr>
          <w:rFonts w:ascii="Times New Roman" w:hAnsi="Times New Roman" w:cs="Times New Roman"/>
        </w:rPr>
        <w:tab/>
      </w:r>
      <w:r w:rsidR="00A10252">
        <w:rPr>
          <w:rFonts w:ascii="Times New Roman" w:hAnsi="Times New Roman" w:cs="Times New Roman"/>
        </w:rPr>
        <w:t xml:space="preserve">TBD. </w:t>
      </w:r>
      <w:r w:rsidRPr="002B054E">
        <w:rPr>
          <w:rFonts w:ascii="Times New Roman" w:hAnsi="Times New Roman" w:cs="Times New Roman"/>
        </w:rPr>
        <w:tab/>
        <w:t xml:space="preserve"> </w:t>
      </w:r>
    </w:p>
    <w:p w14:paraId="598364B2" w14:textId="61754455" w:rsidR="00A10252" w:rsidRDefault="00D874F4" w:rsidP="00A10252">
      <w:pPr>
        <w:spacing w:after="0"/>
        <w:jc w:val="both"/>
        <w:rPr>
          <w:rFonts w:ascii="Times New Roman" w:eastAsia="Times New Roman" w:hAnsi="Times New Roman" w:cs="Times New Roman"/>
          <w:color w:val="000000"/>
          <w:sz w:val="24"/>
          <w:szCs w:val="24"/>
        </w:rPr>
      </w:pPr>
      <w:r>
        <w:rPr>
          <w:rFonts w:ascii="Times New Roman" w:hAnsi="Times New Roman" w:cs="Times New Roman"/>
          <w:b/>
        </w:rPr>
        <w:t>Description</w:t>
      </w:r>
      <w:r>
        <w:rPr>
          <w:rFonts w:ascii="Times New Roman" w:hAnsi="Times New Roman" w:cs="Times New Roman"/>
        </w:rPr>
        <w:t xml:space="preserve">: </w:t>
      </w:r>
      <w:r w:rsidRPr="002D644A">
        <w:rPr>
          <w:rFonts w:ascii="Times New Roman" w:eastAsia="Times New Roman" w:hAnsi="Times New Roman" w:cs="Times New Roman"/>
          <w:color w:val="000000"/>
          <w:sz w:val="24"/>
          <w:szCs w:val="24"/>
        </w:rPr>
        <w:t xml:space="preserve">The final exam will </w:t>
      </w:r>
      <w:r w:rsidR="00CA73A4">
        <w:rPr>
          <w:rFonts w:ascii="Times New Roman" w:eastAsia="Times New Roman" w:hAnsi="Times New Roman" w:cs="Times New Roman"/>
          <w:color w:val="000000"/>
          <w:sz w:val="24"/>
          <w:szCs w:val="24"/>
        </w:rPr>
        <w:t xml:space="preserve">cover from Lesson </w:t>
      </w:r>
      <w:r w:rsidR="00CF2A9C">
        <w:rPr>
          <w:rFonts w:ascii="Times New Roman" w:eastAsia="Times New Roman" w:hAnsi="Times New Roman" w:cs="Times New Roman"/>
          <w:color w:val="000000"/>
          <w:sz w:val="24"/>
          <w:szCs w:val="24"/>
        </w:rPr>
        <w:t>9</w:t>
      </w:r>
      <w:r w:rsidR="00CA73A4">
        <w:rPr>
          <w:rFonts w:ascii="Times New Roman" w:eastAsia="Times New Roman" w:hAnsi="Times New Roman" w:cs="Times New Roman"/>
          <w:color w:val="000000"/>
          <w:sz w:val="24"/>
          <w:szCs w:val="24"/>
        </w:rPr>
        <w:t>-1</w:t>
      </w:r>
      <w:r w:rsidR="00CF2A9C">
        <w:rPr>
          <w:rFonts w:ascii="Times New Roman" w:eastAsia="Times New Roman" w:hAnsi="Times New Roman" w:cs="Times New Roman"/>
          <w:color w:val="000000"/>
          <w:sz w:val="24"/>
          <w:szCs w:val="24"/>
        </w:rPr>
        <w:t>2</w:t>
      </w:r>
      <w:r w:rsidR="00CA73A4">
        <w:rPr>
          <w:rFonts w:ascii="Times New Roman" w:eastAsia="Times New Roman" w:hAnsi="Times New Roman" w:cs="Times New Roman"/>
          <w:color w:val="000000"/>
          <w:sz w:val="24"/>
          <w:szCs w:val="24"/>
        </w:rPr>
        <w:t xml:space="preserve"> </w:t>
      </w:r>
      <w:r w:rsidR="007B1C55" w:rsidRPr="002D644A">
        <w:rPr>
          <w:rFonts w:ascii="Times New Roman" w:eastAsia="Times New Roman" w:hAnsi="Times New Roman" w:cs="Times New Roman"/>
          <w:color w:val="000000"/>
          <w:sz w:val="24"/>
          <w:szCs w:val="24"/>
        </w:rPr>
        <w:t>and</w:t>
      </w:r>
      <w:r w:rsidRPr="002D644A">
        <w:rPr>
          <w:rFonts w:ascii="Times New Roman" w:eastAsia="Times New Roman" w:hAnsi="Times New Roman" w:cs="Times New Roman"/>
          <w:color w:val="000000"/>
          <w:sz w:val="24"/>
          <w:szCs w:val="24"/>
        </w:rPr>
        <w:t xml:space="preserve"> will follow the format of </w:t>
      </w:r>
      <w:r>
        <w:rPr>
          <w:rFonts w:ascii="Times New Roman" w:eastAsia="Times New Roman" w:hAnsi="Times New Roman" w:cs="Times New Roman"/>
          <w:color w:val="000000"/>
          <w:sz w:val="24"/>
          <w:szCs w:val="24"/>
        </w:rPr>
        <w:t>short-</w:t>
      </w:r>
      <w:r w:rsidRPr="002B054E">
        <w:rPr>
          <w:rFonts w:ascii="Times New Roman" w:eastAsia="Times New Roman" w:hAnsi="Times New Roman" w:cs="Times New Roman"/>
          <w:color w:val="000000"/>
          <w:sz w:val="24"/>
          <w:szCs w:val="24"/>
        </w:rPr>
        <w:t xml:space="preserve">answer and </w:t>
      </w:r>
      <w:r w:rsidR="00CA73A4">
        <w:rPr>
          <w:rFonts w:ascii="Times New Roman" w:eastAsia="Times New Roman" w:hAnsi="Times New Roman" w:cs="Times New Roman"/>
          <w:color w:val="000000"/>
          <w:sz w:val="24"/>
          <w:szCs w:val="24"/>
        </w:rPr>
        <w:t xml:space="preserve">multiple-choice </w:t>
      </w:r>
      <w:r w:rsidRPr="002B054E">
        <w:rPr>
          <w:rFonts w:ascii="Times New Roman" w:eastAsia="Times New Roman" w:hAnsi="Times New Roman" w:cs="Times New Roman"/>
          <w:color w:val="000000"/>
          <w:sz w:val="24"/>
          <w:szCs w:val="24"/>
        </w:rPr>
        <w:t>questions</w:t>
      </w:r>
      <w:r w:rsidRPr="002D644A">
        <w:rPr>
          <w:rFonts w:ascii="Times New Roman" w:eastAsia="Times New Roman" w:hAnsi="Times New Roman" w:cs="Times New Roman"/>
          <w:color w:val="000000"/>
          <w:sz w:val="24"/>
          <w:szCs w:val="24"/>
        </w:rPr>
        <w:t xml:space="preserve">. Please note that in order to </w:t>
      </w:r>
      <w:r w:rsidR="002D7DEC">
        <w:rPr>
          <w:rFonts w:ascii="Times New Roman" w:eastAsia="Times New Roman" w:hAnsi="Times New Roman" w:cs="Times New Roman"/>
          <w:color w:val="000000"/>
          <w:sz w:val="24"/>
          <w:szCs w:val="24"/>
        </w:rPr>
        <w:t>adequately answer some</w:t>
      </w:r>
      <w:r w:rsidRPr="002D644A">
        <w:rPr>
          <w:rFonts w:ascii="Times New Roman" w:eastAsia="Times New Roman" w:hAnsi="Times New Roman" w:cs="Times New Roman"/>
          <w:color w:val="000000"/>
          <w:sz w:val="24"/>
          <w:szCs w:val="24"/>
        </w:rPr>
        <w:t xml:space="preserve"> questions, you will need to draw on insights gained from the beginning of the course.</w:t>
      </w:r>
      <w:r w:rsidR="00CA73A4">
        <w:rPr>
          <w:rFonts w:ascii="Times New Roman" w:eastAsia="Times New Roman" w:hAnsi="Times New Roman" w:cs="Times New Roman"/>
          <w:color w:val="000000"/>
          <w:sz w:val="24"/>
          <w:szCs w:val="24"/>
        </w:rPr>
        <w:t xml:space="preserve"> </w:t>
      </w:r>
    </w:p>
    <w:p w14:paraId="43211D6A" w14:textId="6BAD982B" w:rsidR="00A10252" w:rsidRPr="00BB305B" w:rsidRDefault="00A10252" w:rsidP="00A10252">
      <w:pPr>
        <w:pStyle w:val="ListParagraph"/>
        <w:numPr>
          <w:ilvl w:val="0"/>
          <w:numId w:val="22"/>
        </w:numPr>
        <w:spacing w:after="0"/>
        <w:jc w:val="both"/>
        <w:rPr>
          <w:rFonts w:ascii="Times New Roman" w:hAnsi="Times New Roman" w:cs="Times New Roman"/>
          <w:color w:val="000000" w:themeColor="text1"/>
          <w:sz w:val="24"/>
          <w:szCs w:val="24"/>
        </w:rPr>
      </w:pPr>
      <w:r w:rsidRPr="00BB305B">
        <w:rPr>
          <w:rFonts w:ascii="Times New Roman" w:hAnsi="Times New Roman" w:cs="Times New Roman"/>
          <w:bCs/>
          <w:color w:val="000000" w:themeColor="text1"/>
          <w:sz w:val="24"/>
          <w:szCs w:val="24"/>
        </w:rPr>
        <w:t>Please note that it is your responsibility to find a quiet place to write the exam. Make sure your check</w:t>
      </w:r>
      <w:r w:rsidR="001E18B6" w:rsidRPr="00BB305B">
        <w:rPr>
          <w:rFonts w:ascii="Times New Roman" w:hAnsi="Times New Roman" w:cs="Times New Roman"/>
          <w:bCs/>
          <w:color w:val="000000" w:themeColor="text1"/>
          <w:sz w:val="24"/>
          <w:szCs w:val="24"/>
        </w:rPr>
        <w:t xml:space="preserve"> your internet connection and the device on which you will be writing the exam to ensure that they are eligible.</w:t>
      </w:r>
    </w:p>
    <w:p w14:paraId="687233E3" w14:textId="77777777" w:rsidR="00A10252" w:rsidRPr="00BB305B" w:rsidRDefault="00A10252" w:rsidP="00A10252">
      <w:pPr>
        <w:pStyle w:val="ListParagraph"/>
        <w:numPr>
          <w:ilvl w:val="0"/>
          <w:numId w:val="21"/>
        </w:numPr>
        <w:spacing w:after="0"/>
        <w:jc w:val="both"/>
        <w:rPr>
          <w:rFonts w:ascii="Times New Roman" w:hAnsi="Times New Roman" w:cs="Times New Roman"/>
          <w:color w:val="000000" w:themeColor="text1"/>
          <w:sz w:val="24"/>
          <w:szCs w:val="24"/>
        </w:rPr>
      </w:pPr>
      <w:r w:rsidRPr="00BB305B">
        <w:rPr>
          <w:rFonts w:ascii="Times New Roman" w:hAnsi="Times New Roman" w:cs="Times New Roman"/>
          <w:bCs/>
          <w:color w:val="000000" w:themeColor="text1"/>
          <w:sz w:val="24"/>
          <w:szCs w:val="24"/>
        </w:rPr>
        <w:t xml:space="preserve">Students who need additional accommodations or who have any issues are asked to contact the professor before the start of the exam period. </w:t>
      </w:r>
    </w:p>
    <w:p w14:paraId="003D7724" w14:textId="77777777" w:rsidR="00A10252" w:rsidRPr="00BB305B" w:rsidRDefault="00A10252" w:rsidP="00A10252">
      <w:pPr>
        <w:pStyle w:val="ListParagraph"/>
        <w:numPr>
          <w:ilvl w:val="0"/>
          <w:numId w:val="21"/>
        </w:numPr>
        <w:spacing w:after="0"/>
        <w:jc w:val="both"/>
        <w:rPr>
          <w:rFonts w:ascii="Times New Roman" w:hAnsi="Times New Roman" w:cs="Times New Roman"/>
          <w:color w:val="000000" w:themeColor="text1"/>
          <w:sz w:val="24"/>
          <w:szCs w:val="24"/>
        </w:rPr>
      </w:pPr>
      <w:r w:rsidRPr="00BB305B">
        <w:rPr>
          <w:rFonts w:ascii="Times New Roman" w:hAnsi="Times New Roman" w:cs="Times New Roman"/>
          <w:bCs/>
          <w:color w:val="000000" w:themeColor="text1"/>
          <w:sz w:val="24"/>
          <w:szCs w:val="24"/>
        </w:rPr>
        <w:t>A practice online exam will be made available on Canvas. You are encouraged to take the practice exam to familiarize you with online exams conditions. You are encouraged to remove all distractions when writing your exam.</w:t>
      </w:r>
    </w:p>
    <w:p w14:paraId="224180C5" w14:textId="77777777" w:rsidR="00A10252" w:rsidRDefault="00A10252" w:rsidP="00D874F4">
      <w:pPr>
        <w:spacing w:after="0"/>
        <w:jc w:val="both"/>
        <w:rPr>
          <w:rFonts w:ascii="Times New Roman" w:eastAsia="Times New Roman" w:hAnsi="Times New Roman" w:cs="Times New Roman"/>
          <w:color w:val="000000"/>
          <w:sz w:val="24"/>
          <w:szCs w:val="24"/>
        </w:rPr>
      </w:pPr>
    </w:p>
    <w:p w14:paraId="5D4FAF85" w14:textId="77777777" w:rsidR="00D874F4" w:rsidRDefault="00D874F4" w:rsidP="00D874F4">
      <w:pPr>
        <w:keepNext/>
        <w:keepLines/>
        <w:spacing w:before="360" w:after="0" w:line="240" w:lineRule="auto"/>
        <w:outlineLvl w:val="0"/>
        <w:rPr>
          <w:rStyle w:val="Hyperlink"/>
          <w:rFonts w:ascii="Times New Roman" w:hAnsi="Times New Roman" w:cs="Times New Roman"/>
        </w:rPr>
      </w:pPr>
      <w:r w:rsidRPr="002D644A">
        <w:rPr>
          <w:rFonts w:ascii="Times New Roman" w:eastAsia="Times New Roman" w:hAnsi="Times New Roman" w:cs="Times New Roman"/>
          <w:b/>
          <w:color w:val="000000"/>
          <w:sz w:val="24"/>
          <w:szCs w:val="24"/>
          <w:u w:val="single"/>
        </w:rPr>
        <w:t>Midterm and Final Examination Scheduling</w:t>
      </w:r>
      <w:r>
        <w:rPr>
          <w:rFonts w:ascii="Times New Roman" w:eastAsia="Times New Roman" w:hAnsi="Times New Roman" w:cs="Times New Roman"/>
          <w:b/>
          <w:color w:val="000000"/>
          <w:sz w:val="24"/>
          <w:szCs w:val="24"/>
          <w:u w:val="single"/>
        </w:rPr>
        <w:t xml:space="preserve">: </w:t>
      </w:r>
      <w:r w:rsidRPr="002B054E">
        <w:rPr>
          <w:rFonts w:ascii="Times New Roman" w:eastAsia="Times New Roman" w:hAnsi="Times New Roman" w:cs="Times New Roman"/>
          <w:color w:val="000000"/>
          <w:sz w:val="24"/>
          <w:szCs w:val="24"/>
        </w:rPr>
        <w:t xml:space="preserve">Midterm and final examinations must be written on the date scheduled. Final examinations may be scheduled at any time during the </w:t>
      </w:r>
      <w:r>
        <w:rPr>
          <w:rFonts w:ascii="Times New Roman" w:eastAsia="Times New Roman" w:hAnsi="Times New Roman" w:cs="Times New Roman"/>
          <w:color w:val="000000"/>
          <w:sz w:val="24"/>
          <w:szCs w:val="24"/>
        </w:rPr>
        <w:t xml:space="preserve">specified </w:t>
      </w:r>
      <w:r w:rsidRPr="002B054E">
        <w:rPr>
          <w:rFonts w:ascii="Times New Roman" w:eastAsia="Times New Roman" w:hAnsi="Times New Roman" w:cs="Times New Roman"/>
          <w:color w:val="000000"/>
          <w:sz w:val="24"/>
          <w:szCs w:val="24"/>
        </w:rPr>
        <w:t>examination period; students should therefore avoid making prior travel, employment, or other commitments for this period.  If a student is unable to write an exam through no fault of his or her own for medical or other valid reasons, documentation must be provided and an opportunity to write the missed exam may be given.  Students are encouraged to review all examination policies and procedures</w:t>
      </w:r>
      <w:r>
        <w:rPr>
          <w:rFonts w:ascii="Times New Roman" w:eastAsia="Times New Roman" w:hAnsi="Times New Roman" w:cs="Times New Roman"/>
          <w:color w:val="000000"/>
          <w:sz w:val="24"/>
          <w:szCs w:val="24"/>
        </w:rPr>
        <w:t xml:space="preserve"> at</w:t>
      </w:r>
      <w:r w:rsidRPr="002B054E">
        <w:rPr>
          <w:rFonts w:ascii="Times New Roman" w:eastAsia="Times New Roman" w:hAnsi="Times New Roman" w:cs="Times New Roman"/>
          <w:color w:val="000000"/>
          <w:sz w:val="24"/>
          <w:szCs w:val="24"/>
        </w:rPr>
        <w:t>:</w:t>
      </w:r>
      <w:r w:rsidRPr="002B054E">
        <w:rPr>
          <w:rFonts w:ascii="Times New Roman" w:eastAsia="Arial" w:hAnsi="Times New Roman" w:cs="Times New Roman"/>
          <w:lang w:val="en-US"/>
        </w:rPr>
        <w:t xml:space="preserve"> </w:t>
      </w:r>
      <w:hyperlink r:id="rId14" w:anchor="final-exams" w:history="1">
        <w:r w:rsidRPr="00224A67">
          <w:rPr>
            <w:rStyle w:val="Hyperlink"/>
            <w:rFonts w:ascii="Times New Roman" w:hAnsi="Times New Roman" w:cs="Times New Roman"/>
          </w:rPr>
          <w:t>http://students.ubc.ca/success/academics-ubc#final-exams</w:t>
        </w:r>
      </w:hyperlink>
      <w:r>
        <w:rPr>
          <w:rStyle w:val="Hyperlink"/>
          <w:rFonts w:ascii="Times New Roman" w:hAnsi="Times New Roman" w:cs="Times New Roman"/>
        </w:rPr>
        <w:t xml:space="preserve"> </w:t>
      </w:r>
    </w:p>
    <w:p w14:paraId="550D6113" w14:textId="44ED9FD1" w:rsidR="00D874F4" w:rsidRDefault="00D874F4" w:rsidP="00D874F4">
      <w:pPr>
        <w:rPr>
          <w:rStyle w:val="Heading1Char"/>
          <w:rFonts w:ascii="Times New Roman" w:hAnsi="Times New Roman" w:cs="Times New Roman"/>
          <w:sz w:val="24"/>
          <w:szCs w:val="24"/>
        </w:rPr>
      </w:pPr>
    </w:p>
    <w:p w14:paraId="6B18FB47" w14:textId="386CB147" w:rsidR="006C524E" w:rsidRDefault="006C524E" w:rsidP="00D874F4">
      <w:pPr>
        <w:rPr>
          <w:rStyle w:val="Heading1Char"/>
          <w:rFonts w:ascii="Times New Roman" w:hAnsi="Times New Roman" w:cs="Times New Roman"/>
          <w:sz w:val="24"/>
          <w:szCs w:val="24"/>
        </w:rPr>
      </w:pPr>
    </w:p>
    <w:p w14:paraId="3CD9CC95" w14:textId="77777777" w:rsidR="006C524E" w:rsidRPr="00C43F5C" w:rsidRDefault="006C524E" w:rsidP="00D874F4">
      <w:pPr>
        <w:rPr>
          <w:rStyle w:val="Heading1Char"/>
          <w:rFonts w:ascii="Times New Roman" w:hAnsi="Times New Roman" w:cs="Times New Roman"/>
          <w:sz w:val="24"/>
          <w:szCs w:val="24"/>
        </w:rPr>
      </w:pPr>
    </w:p>
    <w:p w14:paraId="7D51F4FC" w14:textId="77777777" w:rsidR="00D874F4" w:rsidRDefault="00D874F4" w:rsidP="00D874F4">
      <w:pPr>
        <w:jc w:val="center"/>
        <w:rPr>
          <w:rFonts w:ascii="Times New Roman" w:eastAsia="Times New Roman" w:hAnsi="Times New Roman" w:cs="Times New Roman"/>
          <w:b/>
          <w:color w:val="000000"/>
          <w:sz w:val="24"/>
          <w:szCs w:val="24"/>
        </w:rPr>
      </w:pPr>
      <w:r w:rsidRPr="002D644A">
        <w:rPr>
          <w:rFonts w:ascii="Times New Roman" w:eastAsia="Times New Roman" w:hAnsi="Times New Roman" w:cs="Times New Roman"/>
          <w:b/>
          <w:color w:val="000000"/>
          <w:sz w:val="24"/>
          <w:szCs w:val="24"/>
          <w:highlight w:val="lightGray"/>
        </w:rPr>
        <w:lastRenderedPageBreak/>
        <w:t>IMPORTANT INFORMATION ABOUT YOUR WRITTEN ASSIGNMENTS</w:t>
      </w:r>
    </w:p>
    <w:p w14:paraId="4C3054A4" w14:textId="7CDED71B" w:rsidR="00D874F4" w:rsidRPr="002B054E" w:rsidRDefault="00D874F4" w:rsidP="00D87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Submission</w:t>
      </w:r>
      <w:r w:rsidRPr="002B054E">
        <w:rPr>
          <w:rFonts w:ascii="Times New Roman" w:eastAsia="Times New Roman" w:hAnsi="Times New Roman" w:cs="Times New Roman"/>
          <w:color w:val="000000"/>
          <w:sz w:val="24"/>
          <w:szCs w:val="24"/>
        </w:rPr>
        <w:t xml:space="preserve">:  </w:t>
      </w:r>
      <w:r w:rsidR="002D7DEC">
        <w:rPr>
          <w:rFonts w:ascii="Times New Roman" w:eastAsia="Times New Roman" w:hAnsi="Times New Roman" w:cs="Times New Roman"/>
          <w:color w:val="000000"/>
          <w:sz w:val="24"/>
          <w:szCs w:val="24"/>
        </w:rPr>
        <w:t>Unless I indicate otherwise, a</w:t>
      </w:r>
      <w:r w:rsidRPr="002B054E">
        <w:rPr>
          <w:rFonts w:ascii="Times New Roman" w:eastAsia="Times New Roman" w:hAnsi="Times New Roman" w:cs="Times New Roman"/>
          <w:color w:val="000000"/>
          <w:sz w:val="24"/>
          <w:szCs w:val="24"/>
        </w:rPr>
        <w:t xml:space="preserve">ssignments must be submitted </w:t>
      </w:r>
      <w:r>
        <w:rPr>
          <w:rFonts w:ascii="Times New Roman" w:eastAsia="Times New Roman" w:hAnsi="Times New Roman" w:cs="Times New Roman"/>
          <w:color w:val="000000"/>
          <w:sz w:val="24"/>
          <w:szCs w:val="24"/>
        </w:rPr>
        <w:t>electronically via the course webpage</w:t>
      </w:r>
      <w:r w:rsidRPr="002B054E">
        <w:rPr>
          <w:rFonts w:ascii="Times New Roman" w:eastAsia="Times New Roman" w:hAnsi="Times New Roman" w:cs="Times New Roman"/>
          <w:color w:val="000000"/>
          <w:sz w:val="24"/>
          <w:szCs w:val="24"/>
        </w:rPr>
        <w:t xml:space="preserve"> by midnight of the due date. If you have questions about this, please feel free to consult with me in advance of the due date.</w:t>
      </w:r>
    </w:p>
    <w:p w14:paraId="752C0366" w14:textId="4C1D26AE" w:rsidR="00D874F4" w:rsidRPr="002B054E" w:rsidRDefault="00D874F4" w:rsidP="00D874F4">
      <w:pPr>
        <w:jc w:val="both"/>
        <w:rPr>
          <w:rFonts w:ascii="Times New Roman" w:hAnsi="Times New Roman" w:cs="Times New Roman"/>
          <w:sz w:val="24"/>
          <w:szCs w:val="24"/>
        </w:rPr>
      </w:pPr>
      <w:r w:rsidRPr="002B054E">
        <w:rPr>
          <w:rFonts w:ascii="Times New Roman" w:eastAsia="Times New Roman" w:hAnsi="Times New Roman" w:cs="Times New Roman"/>
          <w:b/>
          <w:color w:val="000000"/>
          <w:sz w:val="24"/>
          <w:szCs w:val="24"/>
        </w:rPr>
        <w:t>Referencing</w:t>
      </w:r>
      <w:r w:rsidRPr="002B054E">
        <w:rPr>
          <w:rFonts w:ascii="Times New Roman" w:eastAsia="Times New Roman" w:hAnsi="Times New Roman" w:cs="Times New Roman"/>
          <w:color w:val="000000"/>
          <w:sz w:val="24"/>
          <w:szCs w:val="24"/>
        </w:rPr>
        <w:t>:  Several sociological academic sources should be used to explore the topic/question outside of the textbooks (</w:t>
      </w:r>
      <w:r>
        <w:rPr>
          <w:rFonts w:ascii="Times New Roman" w:eastAsia="Times New Roman" w:hAnsi="Times New Roman" w:cs="Times New Roman"/>
          <w:color w:val="000000"/>
          <w:sz w:val="24"/>
          <w:szCs w:val="24"/>
        </w:rPr>
        <w:t>usually, a minimum of 5 sources</w:t>
      </w:r>
      <w:r w:rsidRPr="002B054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Sources for ALL ideas</w:t>
      </w:r>
      <w:r w:rsidRPr="002B054E">
        <w:rPr>
          <w:rFonts w:ascii="Times New Roman" w:eastAsia="Times New Roman" w:hAnsi="Times New Roman" w:cs="Times New Roman"/>
          <w:color w:val="000000"/>
          <w:sz w:val="24"/>
          <w:szCs w:val="24"/>
        </w:rPr>
        <w:t xml:space="preserve"> and quotations used are to be properly referenced using </w:t>
      </w:r>
      <w:r>
        <w:rPr>
          <w:rFonts w:ascii="Times New Roman" w:eastAsia="Times New Roman" w:hAnsi="Times New Roman" w:cs="Times New Roman"/>
          <w:color w:val="000000"/>
          <w:sz w:val="24"/>
          <w:szCs w:val="24"/>
        </w:rPr>
        <w:t xml:space="preserve">the </w:t>
      </w:r>
      <w:r w:rsidRPr="002B054E">
        <w:rPr>
          <w:rFonts w:ascii="Times New Roman" w:eastAsia="Times New Roman" w:hAnsi="Times New Roman" w:cs="Times New Roman"/>
          <w:color w:val="000000"/>
          <w:sz w:val="24"/>
          <w:szCs w:val="24"/>
        </w:rPr>
        <w:t>APA</w:t>
      </w:r>
      <w:r>
        <w:rPr>
          <w:rFonts w:ascii="Times New Roman" w:eastAsia="Times New Roman" w:hAnsi="Times New Roman" w:cs="Times New Roman"/>
          <w:color w:val="000000"/>
          <w:sz w:val="24"/>
          <w:szCs w:val="24"/>
        </w:rPr>
        <w:t xml:space="preserve"> format</w:t>
      </w:r>
      <w:r w:rsidRPr="002B054E">
        <w:rPr>
          <w:rFonts w:ascii="Times New Roman" w:eastAsia="Times New Roman" w:hAnsi="Times New Roman" w:cs="Times New Roman"/>
          <w:color w:val="000000"/>
          <w:sz w:val="24"/>
          <w:szCs w:val="24"/>
        </w:rPr>
        <w:t>.  Penalties will result if this ref</w:t>
      </w:r>
      <w:r>
        <w:rPr>
          <w:rFonts w:ascii="Times New Roman" w:eastAsia="Times New Roman" w:hAnsi="Times New Roman" w:cs="Times New Roman"/>
          <w:color w:val="000000"/>
          <w:sz w:val="24"/>
          <w:szCs w:val="24"/>
        </w:rPr>
        <w:t>erencing is not undertaken.  No</w:t>
      </w:r>
      <w:r w:rsidRPr="002B054E">
        <w:rPr>
          <w:rFonts w:ascii="Times New Roman" w:eastAsia="Times New Roman" w:hAnsi="Times New Roman" w:cs="Times New Roman"/>
          <w:color w:val="000000"/>
          <w:sz w:val="24"/>
          <w:szCs w:val="24"/>
        </w:rPr>
        <w:t xml:space="preserve"> more than 50% of sources can be internet sources (unless the source is from an online</w:t>
      </w:r>
      <w:r w:rsidRPr="002B054E">
        <w:rPr>
          <w:rFonts w:ascii="Times New Roman" w:hAnsi="Times New Roman" w:cs="Times New Roman"/>
          <w:sz w:val="24"/>
          <w:szCs w:val="24"/>
        </w:rPr>
        <w:t xml:space="preserve"> academic database).</w:t>
      </w:r>
      <w:r>
        <w:rPr>
          <w:rFonts w:ascii="Times New Roman" w:hAnsi="Times New Roman" w:cs="Times New Roman"/>
          <w:sz w:val="24"/>
          <w:szCs w:val="24"/>
        </w:rPr>
        <w:t xml:space="preserve"> </w:t>
      </w:r>
      <w:r w:rsidRPr="009E5AF7">
        <w:rPr>
          <w:rFonts w:ascii="Times New Roman" w:hAnsi="Times New Roman" w:cs="Times New Roman"/>
          <w:sz w:val="24"/>
          <w:szCs w:val="24"/>
        </w:rPr>
        <w:t>A guideline for how to cite different types of texts using the APA format</w:t>
      </w:r>
      <w:r>
        <w:rPr>
          <w:rFonts w:ascii="Times New Roman" w:hAnsi="Times New Roman" w:cs="Times New Roman"/>
          <w:sz w:val="24"/>
          <w:szCs w:val="24"/>
        </w:rPr>
        <w:t xml:space="preserve"> will be uploaded to the course page.</w:t>
      </w:r>
      <w:r w:rsidR="00F915C5">
        <w:rPr>
          <w:rFonts w:ascii="Times New Roman" w:hAnsi="Times New Roman" w:cs="Times New Roman"/>
          <w:sz w:val="24"/>
          <w:szCs w:val="24"/>
        </w:rPr>
        <w:t xml:space="preserve"> </w:t>
      </w:r>
    </w:p>
    <w:p w14:paraId="348B4881" w14:textId="43BEE345" w:rsidR="00D874F4" w:rsidRDefault="00D874F4" w:rsidP="00D874F4">
      <w:pPr>
        <w:jc w:val="both"/>
        <w:rPr>
          <w:rFonts w:ascii="Times New Roman" w:eastAsia="Times New Roman" w:hAnsi="Times New Roman" w:cs="Times New Roman"/>
          <w:color w:val="000000"/>
          <w:sz w:val="24"/>
          <w:szCs w:val="24"/>
        </w:rPr>
      </w:pPr>
      <w:r w:rsidRPr="002B054E">
        <w:rPr>
          <w:rFonts w:ascii="Times New Roman" w:eastAsia="Times New Roman" w:hAnsi="Times New Roman" w:cs="Times New Roman"/>
          <w:b/>
          <w:color w:val="000000"/>
          <w:sz w:val="24"/>
          <w:szCs w:val="24"/>
        </w:rPr>
        <w:t>Late Assignment</w:t>
      </w:r>
      <w:r w:rsidRPr="002B054E">
        <w:rPr>
          <w:rFonts w:ascii="Times New Roman" w:hAnsi="Times New Roman" w:cs="Times New Roman"/>
        </w:rPr>
        <w:t xml:space="preserve">:  </w:t>
      </w:r>
      <w:r w:rsidRPr="002B054E">
        <w:rPr>
          <w:rFonts w:ascii="Times New Roman" w:eastAsia="Times New Roman" w:hAnsi="Times New Roman" w:cs="Times New Roman"/>
          <w:color w:val="000000"/>
          <w:sz w:val="24"/>
          <w:szCs w:val="24"/>
        </w:rPr>
        <w:t xml:space="preserve">All assignments must be turned in by the assigned due dates unless extenuating circumstances arise or </w:t>
      </w:r>
      <w:r>
        <w:rPr>
          <w:rFonts w:ascii="Times New Roman" w:eastAsia="Times New Roman" w:hAnsi="Times New Roman" w:cs="Times New Roman"/>
          <w:color w:val="000000"/>
          <w:sz w:val="24"/>
          <w:szCs w:val="24"/>
        </w:rPr>
        <w:t xml:space="preserve">if </w:t>
      </w:r>
      <w:r w:rsidRPr="002B054E">
        <w:rPr>
          <w:rFonts w:ascii="Times New Roman" w:eastAsia="Times New Roman" w:hAnsi="Times New Roman" w:cs="Times New Roman"/>
          <w:color w:val="000000"/>
          <w:sz w:val="24"/>
          <w:szCs w:val="24"/>
        </w:rPr>
        <w:t xml:space="preserve">you have made prior arrangements with </w:t>
      </w:r>
      <w:r>
        <w:rPr>
          <w:rFonts w:ascii="Times New Roman" w:eastAsia="Times New Roman" w:hAnsi="Times New Roman" w:cs="Times New Roman"/>
          <w:color w:val="000000"/>
          <w:sz w:val="24"/>
          <w:szCs w:val="24"/>
        </w:rPr>
        <w:t>me</w:t>
      </w:r>
      <w:r w:rsidRPr="002B054E">
        <w:rPr>
          <w:rFonts w:ascii="Times New Roman" w:eastAsia="Times New Roman" w:hAnsi="Times New Roman" w:cs="Times New Roman"/>
          <w:color w:val="000000"/>
          <w:sz w:val="24"/>
          <w:szCs w:val="24"/>
        </w:rPr>
        <w:t>. A new due date may be negotiated depending on the sit</w:t>
      </w:r>
      <w:r>
        <w:rPr>
          <w:rFonts w:ascii="Times New Roman" w:eastAsia="Times New Roman" w:hAnsi="Times New Roman" w:cs="Times New Roman"/>
          <w:color w:val="000000"/>
          <w:sz w:val="24"/>
          <w:szCs w:val="24"/>
        </w:rPr>
        <w:t>uation. Otherwise, late work may</w:t>
      </w:r>
      <w:r w:rsidRPr="002B05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 penalized by a 5% deduction of your grade for each day that the assignment is late. </w:t>
      </w:r>
      <w:r w:rsidRPr="002B054E">
        <w:rPr>
          <w:rFonts w:ascii="Times New Roman" w:eastAsia="Times New Roman" w:hAnsi="Times New Roman" w:cs="Times New Roman"/>
          <w:color w:val="000000"/>
          <w:sz w:val="24"/>
          <w:szCs w:val="24"/>
        </w:rPr>
        <w:t> </w:t>
      </w:r>
    </w:p>
    <w:p w14:paraId="73C3EE43" w14:textId="77777777" w:rsidR="002D7DEC" w:rsidRPr="00D874F4" w:rsidRDefault="002D7DEC" w:rsidP="002D7DEC">
      <w:pPr>
        <w:spacing w:line="240" w:lineRule="auto"/>
        <w:jc w:val="both"/>
        <w:rPr>
          <w:rFonts w:ascii="Times New Roman" w:eastAsia="Times New Roman" w:hAnsi="Times New Roman" w:cs="Times New Roman"/>
          <w:color w:val="0563C1" w:themeColor="hyperlink"/>
          <w:u w:val="single"/>
        </w:rPr>
      </w:pPr>
      <w:r w:rsidRPr="00047DD0">
        <w:rPr>
          <w:rFonts w:ascii="Times New Roman" w:hAnsi="Times New Roman" w:cs="Times New Roman"/>
          <w:b/>
          <w:sz w:val="24"/>
          <w:szCs w:val="24"/>
        </w:rPr>
        <w:t>Integrity Defined:</w:t>
      </w:r>
      <w:r>
        <w:rPr>
          <w:rFonts w:ascii="Times New Roman" w:hAnsi="Times New Roman" w:cs="Times New Roman"/>
          <w:sz w:val="24"/>
          <w:szCs w:val="24"/>
        </w:rPr>
        <w:t xml:space="preserve"> </w:t>
      </w:r>
      <w:r w:rsidRPr="00047DD0">
        <w:rPr>
          <w:rFonts w:ascii="Times New Roman" w:eastAsia="Times New Roman" w:hAnsi="Times New Roman" w:cs="Times New Roman"/>
          <w:color w:val="000000"/>
          <w:sz w:val="24"/>
          <w:szCs w:val="24"/>
        </w:rPr>
        <w:t xml:space="preserve">The University is committed to the highest standards of academic integrity and honesty.  Students are expected to be familiar with these standards regarding academic honesty and to uphold the policies of the University in this respect. Academic dishonesty is a serious offence and can result in suspension or expulsion from the University. Please review the UBC calendar on Academic </w:t>
      </w:r>
      <w:proofErr w:type="gramStart"/>
      <w:r w:rsidRPr="00047DD0">
        <w:rPr>
          <w:rFonts w:ascii="Times New Roman" w:eastAsia="Times New Roman" w:hAnsi="Times New Roman" w:cs="Times New Roman"/>
          <w:color w:val="000000"/>
          <w:sz w:val="24"/>
          <w:szCs w:val="24"/>
        </w:rPr>
        <w:t>regulations”</w:t>
      </w:r>
      <w:proofErr w:type="gramEnd"/>
      <w:r w:rsidRPr="00047DD0">
        <w:rPr>
          <w:rFonts w:ascii="Times New Roman" w:eastAsia="Times New Roman" w:hAnsi="Times New Roman" w:cs="Times New Roman"/>
          <w:color w:val="000000"/>
          <w:sz w:val="24"/>
          <w:szCs w:val="24"/>
        </w:rPr>
        <w:t xml:space="preserve"> for the university policy on cheating, plagiarism and other forms of academic dishonesty. Please visit the student services website for tips and resources to help you stay compliant to the university regulations at</w:t>
      </w:r>
      <w:r w:rsidRPr="00EA0063">
        <w:rPr>
          <w:rFonts w:ascii="Times New Roman" w:eastAsia="Times New Roman" w:hAnsi="Times New Roman" w:cs="Times New Roman"/>
          <w:b/>
          <w:color w:val="000000"/>
          <w:sz w:val="24"/>
          <w:szCs w:val="24"/>
        </w:rPr>
        <w:t xml:space="preserve"> </w:t>
      </w:r>
      <w:hyperlink r:id="rId15" w:history="1">
        <w:r w:rsidRPr="00D874F4">
          <w:rPr>
            <w:rStyle w:val="Hyperlink"/>
            <w:rFonts w:ascii="Times New Roman" w:eastAsia="Times New Roman" w:hAnsi="Times New Roman" w:cs="Times New Roman"/>
          </w:rPr>
          <w:t>http://students.ubc.ca/success/academics-ubc</w:t>
        </w:r>
      </w:hyperlink>
    </w:p>
    <w:p w14:paraId="3E9874C7" w14:textId="77777777" w:rsidR="002D7DEC" w:rsidRPr="00EA0063" w:rsidRDefault="002D7DEC" w:rsidP="002D7DEC">
      <w:pPr>
        <w:pStyle w:val="Heading1"/>
        <w:spacing w:before="360"/>
        <w:ind w:left="0" w:firstLine="0"/>
        <w:contextualSpacing/>
        <w:rPr>
          <w:rFonts w:ascii="Times New Roman" w:eastAsia="Times New Roman" w:hAnsi="Times New Roman" w:cs="Times New Roman"/>
          <w:b w:val="0"/>
          <w:color w:val="000000"/>
          <w:sz w:val="24"/>
          <w:szCs w:val="24"/>
          <w:u w:val="none"/>
        </w:rPr>
      </w:pPr>
      <w:r w:rsidRPr="00C43F5C">
        <w:rPr>
          <w:rFonts w:ascii="Times New Roman" w:eastAsiaTheme="minorHAnsi" w:hAnsi="Times New Roman" w:cs="Times New Roman"/>
          <w:color w:val="auto"/>
          <w:sz w:val="24"/>
          <w:szCs w:val="24"/>
          <w:lang w:eastAsia="en-US"/>
        </w:rPr>
        <w:t>Plagiarism (taken from UBC Course Calendar)</w:t>
      </w:r>
      <w:r>
        <w:rPr>
          <w:rFonts w:ascii="Times New Roman" w:eastAsiaTheme="minorHAnsi" w:hAnsi="Times New Roman" w:cs="Times New Roman"/>
          <w:color w:val="auto"/>
          <w:sz w:val="24"/>
          <w:szCs w:val="24"/>
          <w:lang w:eastAsia="en-US"/>
        </w:rPr>
        <w:t xml:space="preserve">: </w:t>
      </w:r>
      <w:r w:rsidRPr="00EA0063">
        <w:rPr>
          <w:rFonts w:ascii="Times New Roman" w:eastAsia="Times New Roman" w:hAnsi="Times New Roman" w:cs="Times New Roman"/>
          <w:b w:val="0"/>
          <w:color w:val="000000"/>
          <w:sz w:val="24"/>
          <w:szCs w:val="24"/>
          <w:u w:val="none"/>
        </w:rPr>
        <w:t>The university defines plagiarism is the act of submitting the intellectual property of another person as your own. It is one of the most serious of academic offences. Penalties for plagiarism may range from a failing grade in a course to suspension from the University. Acts of plagiarism include:</w:t>
      </w:r>
    </w:p>
    <w:p w14:paraId="79C4DA9E" w14:textId="77777777" w:rsidR="002D7DEC" w:rsidRPr="00A0510D" w:rsidRDefault="002D7DEC" w:rsidP="002D7DEC">
      <w:pPr>
        <w:numPr>
          <w:ilvl w:val="0"/>
          <w:numId w:val="8"/>
        </w:numPr>
        <w:spacing w:after="0"/>
        <w:rPr>
          <w:rFonts w:ascii="Times New Roman" w:eastAsia="Times New Roman" w:hAnsi="Times New Roman" w:cs="Times New Roman"/>
          <w:color w:val="000000"/>
          <w:sz w:val="24"/>
          <w:szCs w:val="24"/>
        </w:rPr>
      </w:pPr>
      <w:r w:rsidRPr="00A0510D">
        <w:rPr>
          <w:rFonts w:ascii="Times New Roman" w:eastAsia="Times New Roman" w:hAnsi="Times New Roman" w:cs="Times New Roman"/>
          <w:color w:val="000000"/>
          <w:sz w:val="24"/>
          <w:szCs w:val="24"/>
        </w:rPr>
        <w:t>Copying all or a part of another person’s work and presenting it as your own</w:t>
      </w:r>
    </w:p>
    <w:p w14:paraId="1003E7EC" w14:textId="77777777" w:rsidR="002D7DEC" w:rsidRPr="00A0510D" w:rsidRDefault="002D7DEC" w:rsidP="002D7DEC">
      <w:pPr>
        <w:numPr>
          <w:ilvl w:val="0"/>
          <w:numId w:val="8"/>
        </w:numPr>
        <w:spacing w:after="0"/>
        <w:rPr>
          <w:rFonts w:ascii="Times New Roman" w:eastAsia="Times New Roman" w:hAnsi="Times New Roman" w:cs="Times New Roman"/>
          <w:color w:val="000000"/>
          <w:sz w:val="24"/>
          <w:szCs w:val="24"/>
        </w:rPr>
      </w:pPr>
      <w:r w:rsidRPr="00A0510D">
        <w:rPr>
          <w:rFonts w:ascii="Times New Roman" w:eastAsia="Times New Roman" w:hAnsi="Times New Roman" w:cs="Times New Roman"/>
          <w:color w:val="000000"/>
          <w:sz w:val="24"/>
          <w:szCs w:val="24"/>
        </w:rPr>
        <w:t>Purchasing a paper from someone (or a website) and presenting it as your own </w:t>
      </w:r>
    </w:p>
    <w:p w14:paraId="00E4FA6A" w14:textId="77777777" w:rsidR="002D7DEC" w:rsidRPr="00A0510D" w:rsidRDefault="002D7DEC" w:rsidP="002D7DEC">
      <w:pPr>
        <w:numPr>
          <w:ilvl w:val="0"/>
          <w:numId w:val="8"/>
        </w:numPr>
        <w:spacing w:after="0"/>
        <w:rPr>
          <w:rFonts w:ascii="Times New Roman" w:eastAsia="Times New Roman" w:hAnsi="Times New Roman" w:cs="Times New Roman"/>
          <w:color w:val="000000"/>
          <w:sz w:val="24"/>
          <w:szCs w:val="24"/>
        </w:rPr>
      </w:pPr>
      <w:r w:rsidRPr="00A0510D">
        <w:rPr>
          <w:rFonts w:ascii="Times New Roman" w:eastAsia="Times New Roman" w:hAnsi="Times New Roman" w:cs="Times New Roman"/>
          <w:color w:val="000000"/>
          <w:sz w:val="24"/>
          <w:szCs w:val="24"/>
        </w:rPr>
        <w:t>Re-submit your work from one course to fulfill a requirement in another course</w:t>
      </w:r>
    </w:p>
    <w:p w14:paraId="6B677864" w14:textId="77777777" w:rsidR="002D7DEC" w:rsidRPr="00A0510D" w:rsidRDefault="002D7DEC" w:rsidP="002D7DEC">
      <w:pPr>
        <w:spacing w:after="0"/>
        <w:rPr>
          <w:rFonts w:ascii="Times New Roman" w:eastAsia="Times New Roman" w:hAnsi="Times New Roman" w:cs="Times New Roman"/>
          <w:color w:val="000000"/>
          <w:sz w:val="24"/>
          <w:szCs w:val="24"/>
        </w:rPr>
      </w:pPr>
      <w:r w:rsidRPr="002D644A">
        <w:rPr>
          <w:rFonts w:ascii="Times New Roman" w:eastAsia="Times New Roman" w:hAnsi="Times New Roman" w:cs="Times New Roman"/>
          <w:b/>
          <w:i/>
          <w:iCs/>
          <w:color w:val="000000"/>
          <w:sz w:val="24"/>
          <w:szCs w:val="24"/>
        </w:rPr>
        <w:t>Citation</w:t>
      </w:r>
      <w:r>
        <w:rPr>
          <w:rFonts w:ascii="Times New Roman" w:eastAsia="Times New Roman" w:hAnsi="Times New Roman" w:cs="Times New Roman"/>
          <w:i/>
          <w:iCs/>
          <w:color w:val="000000"/>
          <w:sz w:val="24"/>
          <w:szCs w:val="24"/>
        </w:rPr>
        <w:t xml:space="preserve">: </w:t>
      </w:r>
      <w:r w:rsidRPr="00A0510D">
        <w:rPr>
          <w:rFonts w:ascii="Times New Roman" w:eastAsia="Times New Roman" w:hAnsi="Times New Roman" w:cs="Times New Roman"/>
          <w:color w:val="000000"/>
          <w:sz w:val="24"/>
          <w:szCs w:val="24"/>
        </w:rPr>
        <w:t xml:space="preserve">Intellectual property includes ideas, arguments, phrases, sentences, paragraphs, or results of research.  When you use excerpts from someone else’s work in your essay, paper, or presentation, you must acknowledge the original author in a footnote or another accepted manner of citation. The UBC Library </w:t>
      </w:r>
      <w:r>
        <w:rPr>
          <w:rFonts w:ascii="Times New Roman" w:eastAsia="Times New Roman" w:hAnsi="Times New Roman" w:cs="Times New Roman"/>
          <w:color w:val="000000"/>
          <w:sz w:val="24"/>
          <w:szCs w:val="24"/>
        </w:rPr>
        <w:t>can help you with proper citation.</w:t>
      </w:r>
    </w:p>
    <w:p w14:paraId="7B8283E5" w14:textId="77777777" w:rsidR="002D7DEC" w:rsidRDefault="002D7DEC" w:rsidP="002D7DEC">
      <w:pPr>
        <w:spacing w:after="0"/>
        <w:rPr>
          <w:rFonts w:ascii="Times New Roman" w:eastAsia="Times New Roman" w:hAnsi="Times New Roman" w:cs="Times New Roman"/>
          <w:color w:val="000000"/>
          <w:sz w:val="24"/>
          <w:szCs w:val="24"/>
        </w:rPr>
      </w:pPr>
      <w:r w:rsidRPr="002D644A">
        <w:rPr>
          <w:rFonts w:ascii="Times New Roman" w:eastAsia="Times New Roman" w:hAnsi="Times New Roman" w:cs="Times New Roman"/>
          <w:b/>
          <w:i/>
          <w:iCs/>
          <w:color w:val="000000"/>
          <w:sz w:val="24"/>
          <w:szCs w:val="24"/>
        </w:rPr>
        <w:t>University Regulations</w:t>
      </w:r>
      <w:r>
        <w:rPr>
          <w:rFonts w:ascii="Times New Roman" w:eastAsia="Times New Roman" w:hAnsi="Times New Roman" w:cs="Times New Roman"/>
          <w:i/>
          <w:iCs/>
          <w:color w:val="000000"/>
          <w:sz w:val="24"/>
          <w:szCs w:val="24"/>
        </w:rPr>
        <w:t xml:space="preserve">: </w:t>
      </w:r>
      <w:r w:rsidRPr="00A0510D">
        <w:rPr>
          <w:rFonts w:ascii="Times New Roman" w:eastAsia="Times New Roman" w:hAnsi="Times New Roman" w:cs="Times New Roman"/>
          <w:color w:val="000000"/>
          <w:sz w:val="24"/>
          <w:szCs w:val="24"/>
        </w:rPr>
        <w:t>It is your responsibility to be aware of University regulations. A complete listing of academic regulations that apply to every student at UBC can be found in the “Policies and Regulations” chapter of the</w:t>
      </w:r>
      <w:r>
        <w:rPr>
          <w:rFonts w:ascii="Times New Roman" w:eastAsia="Times New Roman" w:hAnsi="Times New Roman" w:cs="Times New Roman"/>
          <w:color w:val="000000"/>
          <w:sz w:val="24"/>
          <w:szCs w:val="24"/>
        </w:rPr>
        <w:t xml:space="preserve"> UBC Calendar at </w:t>
      </w:r>
      <w:hyperlink r:id="rId16" w:history="1">
        <w:r w:rsidRPr="00224A67">
          <w:rPr>
            <w:rStyle w:val="Hyperlink"/>
            <w:rFonts w:ascii="Times New Roman" w:eastAsia="Times New Roman" w:hAnsi="Times New Roman" w:cs="Times New Roman"/>
            <w:sz w:val="24"/>
            <w:szCs w:val="24"/>
          </w:rPr>
          <w:t>http://www.calendar.ubc.ca/vancouver/index.cfm?tree=3,0,0,0</w:t>
        </w:r>
      </w:hyperlink>
    </w:p>
    <w:p w14:paraId="0D21B22D" w14:textId="0A8A372A" w:rsidR="002D7DEC" w:rsidRDefault="002D7DEC" w:rsidP="00D874F4">
      <w:pPr>
        <w:jc w:val="both"/>
        <w:rPr>
          <w:rFonts w:ascii="Times New Roman" w:eastAsia="Times New Roman" w:hAnsi="Times New Roman" w:cs="Times New Roman"/>
          <w:color w:val="000000"/>
          <w:sz w:val="24"/>
          <w:szCs w:val="24"/>
        </w:rPr>
      </w:pPr>
    </w:p>
    <w:p w14:paraId="73730139" w14:textId="1E02E60A" w:rsidR="006C524E" w:rsidRDefault="006C524E" w:rsidP="00D874F4">
      <w:pPr>
        <w:jc w:val="both"/>
        <w:rPr>
          <w:rFonts w:ascii="Times New Roman" w:eastAsia="Times New Roman" w:hAnsi="Times New Roman" w:cs="Times New Roman"/>
          <w:color w:val="000000"/>
          <w:sz w:val="24"/>
          <w:szCs w:val="24"/>
        </w:rPr>
      </w:pPr>
    </w:p>
    <w:p w14:paraId="703FCAB2" w14:textId="77777777" w:rsidR="006C524E" w:rsidRDefault="006C524E" w:rsidP="00D874F4">
      <w:pPr>
        <w:jc w:val="both"/>
        <w:rPr>
          <w:rFonts w:ascii="Times New Roman" w:eastAsia="Times New Roman" w:hAnsi="Times New Roman" w:cs="Times New Roman"/>
          <w:color w:val="000000"/>
          <w:sz w:val="24"/>
          <w:szCs w:val="24"/>
        </w:rPr>
      </w:pPr>
    </w:p>
    <w:p w14:paraId="5E695ECB" w14:textId="77777777" w:rsidR="00D874F4" w:rsidRPr="002D644A" w:rsidRDefault="00D874F4" w:rsidP="00D874F4">
      <w:pPr>
        <w:shd w:val="clear" w:color="auto" w:fill="D9D9D9" w:themeFill="background1" w:themeFillShade="D9"/>
        <w:jc w:val="center"/>
        <w:rPr>
          <w:rFonts w:ascii="Times New Roman" w:eastAsia="Times New Roman" w:hAnsi="Times New Roman" w:cs="Times New Roman"/>
          <w:b/>
          <w:color w:val="000000"/>
          <w:sz w:val="24"/>
          <w:szCs w:val="24"/>
        </w:rPr>
      </w:pPr>
      <w:r w:rsidRPr="002D644A">
        <w:rPr>
          <w:rFonts w:ascii="Times New Roman" w:eastAsia="Times New Roman" w:hAnsi="Times New Roman" w:cs="Times New Roman"/>
          <w:b/>
          <w:color w:val="000000"/>
          <w:sz w:val="24"/>
          <w:szCs w:val="24"/>
        </w:rPr>
        <w:lastRenderedPageBreak/>
        <w:t xml:space="preserve">OTHER </w:t>
      </w:r>
      <w:r>
        <w:rPr>
          <w:rFonts w:ascii="Times New Roman" w:eastAsia="Times New Roman" w:hAnsi="Times New Roman" w:cs="Times New Roman"/>
          <w:b/>
          <w:color w:val="000000"/>
          <w:sz w:val="24"/>
          <w:szCs w:val="24"/>
        </w:rPr>
        <w:t xml:space="preserve">COURSE </w:t>
      </w:r>
      <w:r w:rsidRPr="002D644A">
        <w:rPr>
          <w:rFonts w:ascii="Times New Roman" w:eastAsia="Times New Roman" w:hAnsi="Times New Roman" w:cs="Times New Roman"/>
          <w:b/>
          <w:color w:val="000000"/>
          <w:sz w:val="24"/>
          <w:szCs w:val="24"/>
        </w:rPr>
        <w:t>INFORMATION</w:t>
      </w:r>
    </w:p>
    <w:p w14:paraId="5C85B647" w14:textId="77777777" w:rsidR="001853E0" w:rsidRPr="00EA0063" w:rsidRDefault="001853E0" w:rsidP="001853E0">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Early Alert:  </w:t>
      </w:r>
      <w:r w:rsidRPr="00EA0063">
        <w:rPr>
          <w:rFonts w:ascii="Times New Roman" w:hAnsi="Times New Roman" w:cs="Times New Roman"/>
          <w:sz w:val="24"/>
          <w:szCs w:val="24"/>
        </w:rPr>
        <w:t>If at any time, I become concerned about your academic performance or we</w:t>
      </w:r>
      <w:r>
        <w:rPr>
          <w:rFonts w:ascii="Times New Roman" w:hAnsi="Times New Roman" w:cs="Times New Roman"/>
          <w:sz w:val="24"/>
          <w:szCs w:val="24"/>
        </w:rPr>
        <w:t>llbeing, I will do my best to r</w:t>
      </w:r>
      <w:r w:rsidRPr="00EA0063">
        <w:rPr>
          <w:rFonts w:ascii="Times New Roman" w:hAnsi="Times New Roman" w:cs="Times New Roman"/>
          <w:sz w:val="24"/>
          <w:szCs w:val="24"/>
        </w:rPr>
        <w:t>each out to you. I also encourage you to speak to me if you need</w:t>
      </w:r>
      <w:r>
        <w:rPr>
          <w:rFonts w:ascii="Times New Roman" w:hAnsi="Times New Roman" w:cs="Times New Roman"/>
          <w:sz w:val="24"/>
          <w:szCs w:val="24"/>
        </w:rPr>
        <w:t xml:space="preserve"> assistance. I may also report</w:t>
      </w:r>
      <w:r w:rsidRPr="00EA0063">
        <w:rPr>
          <w:rFonts w:ascii="Times New Roman" w:hAnsi="Times New Roman" w:cs="Times New Roman"/>
          <w:sz w:val="24"/>
          <w:szCs w:val="24"/>
        </w:rPr>
        <w:t xml:space="preserve"> my concerns using Early Alert, a program which allows academic, financial, or mental health concerns to be identified sooner and responded to in a more coordinated way. This provides you with the earliest possible connection to resources and support to help you. The information is treated confidentially and is sent out of my concern for your academic success </w:t>
      </w:r>
      <w:proofErr w:type="spellStart"/>
      <w:r w:rsidRPr="00EA0063">
        <w:rPr>
          <w:rFonts w:ascii="Times New Roman" w:hAnsi="Times New Roman" w:cs="Times New Roman"/>
          <w:sz w:val="24"/>
          <w:szCs w:val="24"/>
        </w:rPr>
        <w:t>ad</w:t>
      </w:r>
      <w:proofErr w:type="spellEnd"/>
      <w:r w:rsidRPr="00EA0063">
        <w:rPr>
          <w:rFonts w:ascii="Times New Roman" w:hAnsi="Times New Roman" w:cs="Times New Roman"/>
          <w:sz w:val="24"/>
          <w:szCs w:val="24"/>
        </w:rPr>
        <w:t xml:space="preserve"> wellbeing. Please visit earlyalert.ubc.ca for more information.</w:t>
      </w:r>
    </w:p>
    <w:p w14:paraId="10AE9E1C" w14:textId="77777777" w:rsidR="001853E0" w:rsidRDefault="001853E0" w:rsidP="001853E0">
      <w:pPr>
        <w:spacing w:line="240" w:lineRule="auto"/>
        <w:jc w:val="both"/>
        <w:rPr>
          <w:rStyle w:val="Hyperlink"/>
          <w:rFonts w:ascii="Times New Roman" w:eastAsia="Times New Roman" w:hAnsi="Times New Roman" w:cs="Times New Roman"/>
          <w:sz w:val="24"/>
          <w:szCs w:val="24"/>
        </w:rPr>
      </w:pPr>
      <w:r w:rsidRPr="00C43F5C">
        <w:rPr>
          <w:rFonts w:ascii="Times New Roman" w:hAnsi="Times New Roman" w:cs="Times New Roman"/>
          <w:b/>
          <w:sz w:val="24"/>
          <w:szCs w:val="24"/>
          <w:u w:val="single"/>
        </w:rPr>
        <w:t>Access &amp; Diversity</w:t>
      </w:r>
      <w:r>
        <w:rPr>
          <w:rFonts w:ascii="Times New Roman" w:hAnsi="Times New Roman" w:cs="Times New Roman"/>
          <w:b/>
          <w:sz w:val="24"/>
          <w:szCs w:val="24"/>
          <w:u w:val="single"/>
        </w:rPr>
        <w:t xml:space="preserve">: </w:t>
      </w:r>
      <w:r>
        <w:rPr>
          <w:rFonts w:ascii="Times New Roman" w:eastAsia="Times New Roman" w:hAnsi="Times New Roman" w:cs="Times New Roman"/>
          <w:color w:val="000000"/>
          <w:sz w:val="24"/>
          <w:szCs w:val="24"/>
        </w:rPr>
        <w:t>The University accommodates students with</w:t>
      </w:r>
      <w:r w:rsidRPr="00C91C63">
        <w:rPr>
          <w:rFonts w:ascii="Times New Roman" w:eastAsia="Times New Roman" w:hAnsi="Times New Roman" w:cs="Times New Roman"/>
          <w:color w:val="000000"/>
          <w:sz w:val="24"/>
          <w:szCs w:val="24"/>
        </w:rPr>
        <w:t xml:space="preserve"> disabilit</w:t>
      </w:r>
      <w:r>
        <w:rPr>
          <w:rFonts w:ascii="Times New Roman" w:eastAsia="Times New Roman" w:hAnsi="Times New Roman" w:cs="Times New Roman"/>
          <w:color w:val="000000"/>
          <w:sz w:val="24"/>
          <w:szCs w:val="24"/>
        </w:rPr>
        <w:t>ies</w:t>
      </w:r>
      <w:r w:rsidRPr="00C91C63">
        <w:rPr>
          <w:rFonts w:ascii="Times New Roman" w:eastAsia="Times New Roman" w:hAnsi="Times New Roman" w:cs="Times New Roman"/>
          <w:color w:val="000000"/>
          <w:sz w:val="24"/>
          <w:szCs w:val="24"/>
        </w:rPr>
        <w:t xml:space="preserve"> or ongoing medical condition </w:t>
      </w:r>
      <w:r>
        <w:rPr>
          <w:rFonts w:ascii="Times New Roman" w:eastAsia="Times New Roman" w:hAnsi="Times New Roman" w:cs="Times New Roman"/>
          <w:color w:val="000000"/>
          <w:sz w:val="24"/>
          <w:szCs w:val="24"/>
        </w:rPr>
        <w:t xml:space="preserve">or </w:t>
      </w:r>
      <w:r w:rsidRPr="00C91C63">
        <w:rPr>
          <w:rFonts w:ascii="Times New Roman" w:eastAsia="Times New Roman" w:hAnsi="Times New Roman" w:cs="Times New Roman"/>
          <w:color w:val="000000"/>
          <w:sz w:val="24"/>
          <w:szCs w:val="24"/>
        </w:rPr>
        <w:t xml:space="preserve">challenges that may affect their academic success. Some examples of accommodations are: </w:t>
      </w:r>
      <w:r>
        <w:rPr>
          <w:rFonts w:ascii="Times New Roman" w:eastAsia="Times New Roman" w:hAnsi="Times New Roman" w:cs="Times New Roman"/>
          <w:color w:val="000000"/>
          <w:sz w:val="24"/>
          <w:szCs w:val="24"/>
        </w:rPr>
        <w:t>a</w:t>
      </w:r>
      <w:r w:rsidRPr="00C91C63">
        <w:rPr>
          <w:rFonts w:ascii="Times New Roman" w:eastAsia="Times New Roman" w:hAnsi="Times New Roman" w:cs="Times New Roman"/>
          <w:color w:val="000000"/>
          <w:sz w:val="24"/>
          <w:szCs w:val="24"/>
        </w:rPr>
        <w:t>lternate format for print materials</w:t>
      </w:r>
      <w:r>
        <w:rPr>
          <w:rFonts w:ascii="Times New Roman" w:eastAsia="Times New Roman" w:hAnsi="Times New Roman" w:cs="Times New Roman"/>
          <w:color w:val="000000"/>
          <w:sz w:val="24"/>
          <w:szCs w:val="24"/>
        </w:rPr>
        <w:t>; extended time on exams; c</w:t>
      </w:r>
      <w:r w:rsidRPr="00C91C63">
        <w:rPr>
          <w:rFonts w:ascii="Times New Roman" w:eastAsia="Times New Roman" w:hAnsi="Times New Roman" w:cs="Times New Roman"/>
          <w:color w:val="000000"/>
          <w:sz w:val="24"/>
          <w:szCs w:val="24"/>
        </w:rPr>
        <w:t>lassroom captioning</w:t>
      </w:r>
      <w:r>
        <w:rPr>
          <w:rFonts w:ascii="Times New Roman" w:eastAsia="Times New Roman" w:hAnsi="Times New Roman" w:cs="Times New Roman"/>
          <w:color w:val="000000"/>
          <w:sz w:val="24"/>
          <w:szCs w:val="24"/>
        </w:rPr>
        <w:t xml:space="preserve">. The university also accommodates students whose religious obligation conflict with that course, including attendance, submission of assignments or the completion of tests and examinations on specific dates. It is your obligation to inform me in advance of any accommodations that you may require. For more information on accommodations offered by the university, please visit the Access and Diversity Centre on campus or their website at: </w:t>
      </w:r>
      <w:hyperlink r:id="rId17" w:history="1">
        <w:r w:rsidRPr="00224A67">
          <w:rPr>
            <w:rStyle w:val="Hyperlink"/>
            <w:rFonts w:ascii="Times New Roman" w:eastAsia="Times New Roman" w:hAnsi="Times New Roman" w:cs="Times New Roman"/>
            <w:sz w:val="24"/>
            <w:szCs w:val="24"/>
          </w:rPr>
          <w:t>http://students.ubc.ca/success/student-supports/academic-accommodations</w:t>
        </w:r>
      </w:hyperlink>
    </w:p>
    <w:p w14:paraId="0B667B19" w14:textId="00BC727C" w:rsidR="00D874F4" w:rsidRPr="002D644A" w:rsidRDefault="00D874F4" w:rsidP="001E18B6">
      <w:pPr>
        <w:rPr>
          <w:rFonts w:ascii="Times New Roman" w:eastAsia="Times New Roman" w:hAnsi="Times New Roman" w:cs="Times New Roman"/>
          <w:b/>
          <w:color w:val="000000"/>
          <w:sz w:val="24"/>
          <w:szCs w:val="24"/>
        </w:rPr>
      </w:pPr>
      <w:r w:rsidRPr="00CA5424">
        <w:rPr>
          <w:rFonts w:ascii="Times New Roman" w:hAnsi="Times New Roman" w:cs="Times New Roman"/>
          <w:sz w:val="24"/>
          <w:szCs w:val="24"/>
        </w:rPr>
        <w:t>University Academic Courses Policy</w:t>
      </w:r>
      <w:r w:rsidRPr="002B054E">
        <w:rPr>
          <w:rFonts w:ascii="Times New Roman" w:hAnsi="Times New Roman" w:cs="Times New Roman"/>
          <w:sz w:val="24"/>
          <w:szCs w:val="24"/>
        </w:rPr>
        <w:t xml:space="preserve">: </w:t>
      </w:r>
      <w:r w:rsidRPr="002D644A">
        <w:rPr>
          <w:rFonts w:ascii="Times New Roman" w:eastAsia="Times New Roman" w:hAnsi="Times New Roman" w:cs="Times New Roman"/>
          <w:color w:val="000000"/>
          <w:sz w:val="24"/>
          <w:szCs w:val="24"/>
        </w:rPr>
        <w:t>Students must submit all their assignments and must achieve a minimum of 50% overall to pass this course. The following grading system will apply in this course as adapted from the Faculty of Arts “Grading Guidelines”:</w:t>
      </w:r>
    </w:p>
    <w:tbl>
      <w:tblPr>
        <w:tblStyle w:val="TableGrid"/>
        <w:tblW w:w="9918" w:type="dxa"/>
        <w:tblLook w:val="04A0" w:firstRow="1" w:lastRow="0" w:firstColumn="1" w:lastColumn="0" w:noHBand="0" w:noVBand="1"/>
      </w:tblPr>
      <w:tblGrid>
        <w:gridCol w:w="1836"/>
        <w:gridCol w:w="1430"/>
        <w:gridCol w:w="6652"/>
      </w:tblGrid>
      <w:tr w:rsidR="00D874F4" w14:paraId="4E09A38A" w14:textId="77777777" w:rsidTr="006D7558">
        <w:tc>
          <w:tcPr>
            <w:tcW w:w="1836" w:type="dxa"/>
            <w:shd w:val="clear" w:color="auto" w:fill="F2F2F2" w:themeFill="background1" w:themeFillShade="F2"/>
          </w:tcPr>
          <w:p w14:paraId="758D3064" w14:textId="77777777" w:rsidR="00D874F4" w:rsidRPr="00CA5424" w:rsidRDefault="00D874F4" w:rsidP="006D7558">
            <w:pPr>
              <w:spacing w:after="90" w:line="315" w:lineRule="atLeast"/>
              <w:jc w:val="both"/>
              <w:rPr>
                <w:rFonts w:ascii="Times New Roman" w:hAnsi="Times New Roman" w:cs="Times New Roman"/>
                <w:b/>
                <w:sz w:val="24"/>
                <w:szCs w:val="24"/>
                <w:u w:color="D9D9D9"/>
                <w:lang w:eastAsia="en-CA"/>
              </w:rPr>
            </w:pPr>
            <w:r w:rsidRPr="00CA5424">
              <w:rPr>
                <w:rFonts w:ascii="Times New Roman" w:hAnsi="Times New Roman" w:cs="Times New Roman"/>
                <w:b/>
                <w:sz w:val="24"/>
                <w:szCs w:val="24"/>
                <w:u w:color="D9D9D9"/>
                <w:lang w:eastAsia="en-CA"/>
              </w:rPr>
              <w:t>Grade</w:t>
            </w:r>
          </w:p>
        </w:tc>
        <w:tc>
          <w:tcPr>
            <w:tcW w:w="1430" w:type="dxa"/>
            <w:shd w:val="clear" w:color="auto" w:fill="F2F2F2" w:themeFill="background1" w:themeFillShade="F2"/>
          </w:tcPr>
          <w:p w14:paraId="44866304" w14:textId="77777777" w:rsidR="00D874F4" w:rsidRPr="00CA5424" w:rsidRDefault="00D874F4" w:rsidP="006D7558">
            <w:pPr>
              <w:spacing w:after="90" w:line="315" w:lineRule="atLeast"/>
              <w:jc w:val="both"/>
              <w:rPr>
                <w:rFonts w:ascii="Times New Roman" w:hAnsi="Times New Roman" w:cs="Times New Roman"/>
                <w:b/>
                <w:sz w:val="24"/>
                <w:szCs w:val="24"/>
                <w:u w:color="D9D9D9"/>
                <w:lang w:eastAsia="en-CA"/>
              </w:rPr>
            </w:pPr>
            <w:r w:rsidRPr="00CA5424">
              <w:rPr>
                <w:rFonts w:ascii="Times New Roman" w:hAnsi="Times New Roman" w:cs="Times New Roman"/>
                <w:b/>
                <w:sz w:val="24"/>
                <w:szCs w:val="24"/>
                <w:u w:color="D9D9D9"/>
                <w:lang w:eastAsia="en-CA"/>
              </w:rPr>
              <w:t>Comment</w:t>
            </w:r>
          </w:p>
        </w:tc>
        <w:tc>
          <w:tcPr>
            <w:tcW w:w="6652" w:type="dxa"/>
            <w:shd w:val="clear" w:color="auto" w:fill="F2F2F2" w:themeFill="background1" w:themeFillShade="F2"/>
          </w:tcPr>
          <w:p w14:paraId="72915F80" w14:textId="77777777" w:rsidR="00D874F4" w:rsidRPr="00CA5424" w:rsidRDefault="00D874F4" w:rsidP="006D7558">
            <w:pPr>
              <w:spacing w:after="90" w:line="315" w:lineRule="atLeast"/>
              <w:jc w:val="both"/>
              <w:rPr>
                <w:rFonts w:ascii="Times New Roman" w:hAnsi="Times New Roman" w:cs="Times New Roman"/>
                <w:b/>
                <w:sz w:val="24"/>
                <w:szCs w:val="24"/>
                <w:u w:color="D9D9D9"/>
                <w:lang w:eastAsia="en-CA"/>
              </w:rPr>
            </w:pPr>
            <w:r w:rsidRPr="00CA5424">
              <w:rPr>
                <w:rFonts w:ascii="Times New Roman" w:hAnsi="Times New Roman" w:cs="Times New Roman"/>
                <w:b/>
                <w:sz w:val="24"/>
                <w:szCs w:val="24"/>
                <w:u w:color="D9D9D9"/>
                <w:lang w:eastAsia="en-CA"/>
              </w:rPr>
              <w:t>Detailed Description</w:t>
            </w:r>
          </w:p>
        </w:tc>
      </w:tr>
      <w:tr w:rsidR="00D874F4" w14:paraId="63D1F00D" w14:textId="77777777" w:rsidTr="006D7558">
        <w:tc>
          <w:tcPr>
            <w:tcW w:w="1836" w:type="dxa"/>
          </w:tcPr>
          <w:p w14:paraId="62D3D0A7"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A+ (90 - 100%)</w:t>
            </w:r>
          </w:p>
          <w:p w14:paraId="72F8899B"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A (85 – 89%)</w:t>
            </w:r>
          </w:p>
          <w:p w14:paraId="43C3F193"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A- (80 – 84%)</w:t>
            </w:r>
          </w:p>
        </w:tc>
        <w:tc>
          <w:tcPr>
            <w:tcW w:w="1430" w:type="dxa"/>
          </w:tcPr>
          <w:p w14:paraId="4F176E64"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Exceptional</w:t>
            </w:r>
          </w:p>
          <w:p w14:paraId="50F2D1F0"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p>
        </w:tc>
        <w:tc>
          <w:tcPr>
            <w:tcW w:w="6652" w:type="dxa"/>
          </w:tcPr>
          <w:p w14:paraId="0E6CB557"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Exceptional student performance. Strong evidence of original thinking and sound critical evaluation. Very good organization and capacity to analyze and synthesize information. Superior grasp of the literature and/or subject matter.</w:t>
            </w:r>
          </w:p>
          <w:p w14:paraId="7B757337"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p>
        </w:tc>
      </w:tr>
      <w:tr w:rsidR="00D874F4" w14:paraId="44173EF9" w14:textId="77777777" w:rsidTr="006D7558">
        <w:tc>
          <w:tcPr>
            <w:tcW w:w="1836" w:type="dxa"/>
          </w:tcPr>
          <w:p w14:paraId="07F3124B"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B+ (76 - 79%)</w:t>
            </w:r>
          </w:p>
          <w:p w14:paraId="13118C7C"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B (72 - 75 %)</w:t>
            </w:r>
          </w:p>
          <w:p w14:paraId="23471E3B"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B- (68 – 71%)</w:t>
            </w:r>
          </w:p>
        </w:tc>
        <w:tc>
          <w:tcPr>
            <w:tcW w:w="1430" w:type="dxa"/>
          </w:tcPr>
          <w:p w14:paraId="7A5F8536"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Very Competent</w:t>
            </w:r>
          </w:p>
        </w:tc>
        <w:tc>
          <w:tcPr>
            <w:tcW w:w="6652" w:type="dxa"/>
          </w:tcPr>
          <w:p w14:paraId="3D866945"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Very competent student performance. Evidence of original thinking and critical evaluation. Good organization, analytic ability and synthesis of information. Very reasonable understanding of the literature and/or subject matter.</w:t>
            </w:r>
          </w:p>
          <w:p w14:paraId="68815142"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p>
        </w:tc>
      </w:tr>
      <w:tr w:rsidR="00D874F4" w14:paraId="1803817C" w14:textId="77777777" w:rsidTr="006D7558">
        <w:trPr>
          <w:trHeight w:val="1107"/>
        </w:trPr>
        <w:tc>
          <w:tcPr>
            <w:tcW w:w="1836" w:type="dxa"/>
          </w:tcPr>
          <w:p w14:paraId="4AD7A2CF"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C+ (64 - 67%)</w:t>
            </w:r>
          </w:p>
          <w:p w14:paraId="4D8DBC8F"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 xml:space="preserve">C (60 - 63%) </w:t>
            </w:r>
          </w:p>
          <w:p w14:paraId="5187A03A" w14:textId="77777777" w:rsidR="00D874F4" w:rsidRPr="002D644A" w:rsidRDefault="00D874F4" w:rsidP="006D7558">
            <w:pPr>
              <w:spacing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C- (55 - 59%)</w:t>
            </w:r>
          </w:p>
        </w:tc>
        <w:tc>
          <w:tcPr>
            <w:tcW w:w="1430" w:type="dxa"/>
          </w:tcPr>
          <w:p w14:paraId="5B1AA896"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Adequate</w:t>
            </w:r>
          </w:p>
          <w:p w14:paraId="28C26254"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p>
        </w:tc>
        <w:tc>
          <w:tcPr>
            <w:tcW w:w="6652" w:type="dxa"/>
          </w:tcPr>
          <w:p w14:paraId="4442F034"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Adequate student performance. Able to provide simple solutions to critical and analytical problems. Adequate organization, analysis and synthesis of information. Some understanding of the literature and/or subject matter.</w:t>
            </w:r>
          </w:p>
          <w:p w14:paraId="5705E3DD"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p>
        </w:tc>
      </w:tr>
      <w:tr w:rsidR="00D874F4" w14:paraId="0FC35DB6" w14:textId="77777777" w:rsidTr="006D7558">
        <w:tc>
          <w:tcPr>
            <w:tcW w:w="1836" w:type="dxa"/>
          </w:tcPr>
          <w:p w14:paraId="598B309C"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50% - 54% (D)</w:t>
            </w:r>
          </w:p>
        </w:tc>
        <w:tc>
          <w:tcPr>
            <w:tcW w:w="1430" w:type="dxa"/>
          </w:tcPr>
          <w:p w14:paraId="4BD4C436"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Pass</w:t>
            </w:r>
          </w:p>
          <w:p w14:paraId="3C7828E7"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p>
        </w:tc>
        <w:tc>
          <w:tcPr>
            <w:tcW w:w="6652" w:type="dxa"/>
          </w:tcPr>
          <w:p w14:paraId="68C60539"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Passing student performance. Serious weaknesses in organization, critical, and analytic skills. Little evidence of understanding of the literature and/or subject matter.</w:t>
            </w:r>
          </w:p>
        </w:tc>
      </w:tr>
      <w:tr w:rsidR="00D874F4" w14:paraId="669355B5" w14:textId="77777777" w:rsidTr="006D7558">
        <w:tc>
          <w:tcPr>
            <w:tcW w:w="1836" w:type="dxa"/>
          </w:tcPr>
          <w:p w14:paraId="54EEC836" w14:textId="77777777" w:rsidR="00D874F4" w:rsidRPr="002D644A" w:rsidRDefault="00D874F4" w:rsidP="006D7558">
            <w:pPr>
              <w:spacing w:after="90" w:line="315" w:lineRule="atLeast"/>
              <w:jc w:val="both"/>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0% - 49% (F)</w:t>
            </w:r>
          </w:p>
        </w:tc>
        <w:tc>
          <w:tcPr>
            <w:tcW w:w="1430" w:type="dxa"/>
          </w:tcPr>
          <w:p w14:paraId="6783A930"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Fail</w:t>
            </w:r>
          </w:p>
          <w:p w14:paraId="40FE9405"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p>
        </w:tc>
        <w:tc>
          <w:tcPr>
            <w:tcW w:w="6652" w:type="dxa"/>
          </w:tcPr>
          <w:p w14:paraId="018147C8"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r w:rsidRPr="002D644A">
              <w:rPr>
                <w:rFonts w:ascii="Times New Roman" w:hAnsi="Times New Roman" w:cs="Times New Roman"/>
                <w:sz w:val="21"/>
                <w:szCs w:val="21"/>
                <w:u w:color="D9D9D9"/>
                <w:lang w:eastAsia="en-CA"/>
              </w:rPr>
              <w:t>Failing student performance. Severe weaknesses in organization, critical and analytic skills. No evidence of understanding the literature and/or subject matter.</w:t>
            </w:r>
          </w:p>
          <w:p w14:paraId="57AB6D77" w14:textId="77777777" w:rsidR="00D874F4" w:rsidRPr="002D644A" w:rsidRDefault="00D874F4" w:rsidP="006D7558">
            <w:pPr>
              <w:autoSpaceDE w:val="0"/>
              <w:autoSpaceDN w:val="0"/>
              <w:adjustRightInd w:val="0"/>
              <w:rPr>
                <w:rFonts w:ascii="Times New Roman" w:hAnsi="Times New Roman" w:cs="Times New Roman"/>
                <w:sz w:val="21"/>
                <w:szCs w:val="21"/>
                <w:u w:color="D9D9D9"/>
                <w:lang w:eastAsia="en-CA"/>
              </w:rPr>
            </w:pPr>
          </w:p>
        </w:tc>
      </w:tr>
    </w:tbl>
    <w:p w14:paraId="0AA670AE" w14:textId="77777777" w:rsidR="00951074" w:rsidRDefault="00951074" w:rsidP="00D874F4">
      <w:pPr>
        <w:autoSpaceDE w:val="0"/>
        <w:autoSpaceDN w:val="0"/>
        <w:adjustRightInd w:val="0"/>
        <w:spacing w:after="0" w:line="240" w:lineRule="auto"/>
        <w:rPr>
          <w:rFonts w:ascii="Arial Narrow,Bold" w:hAnsi="Arial Narrow,Bold" w:cs="Arial Narrow,Bold"/>
          <w:b/>
          <w:bCs/>
        </w:rPr>
      </w:pPr>
    </w:p>
    <w:p w14:paraId="3D4BE023" w14:textId="2ABC08B2" w:rsidR="00D874F4" w:rsidRDefault="00D874F4" w:rsidP="00D874F4">
      <w:pPr>
        <w:autoSpaceDE w:val="0"/>
        <w:autoSpaceDN w:val="0"/>
        <w:adjustRightInd w:val="0"/>
        <w:spacing w:after="0" w:line="240" w:lineRule="auto"/>
        <w:rPr>
          <w:rFonts w:ascii="Times New Roman" w:hAnsi="Times New Roman" w:cs="Times New Roman"/>
          <w:sz w:val="24"/>
          <w:szCs w:val="24"/>
          <w:u w:color="D9D9D9"/>
          <w:lang w:eastAsia="en-CA"/>
        </w:rPr>
      </w:pPr>
      <w:r w:rsidRPr="00951074">
        <w:rPr>
          <w:rFonts w:ascii="Times New Roman" w:hAnsi="Times New Roman" w:cs="Times New Roman"/>
          <w:b/>
          <w:bCs/>
          <w:sz w:val="24"/>
          <w:szCs w:val="24"/>
          <w:u w:color="D9D9D9"/>
          <w:lang w:eastAsia="en-CA"/>
        </w:rPr>
        <w:lastRenderedPageBreak/>
        <w:t>Scaling of Grades</w:t>
      </w:r>
      <w:r>
        <w:rPr>
          <w:rFonts w:ascii="Arial Narrow" w:hAnsi="Arial Narrow" w:cs="Arial Narrow"/>
        </w:rPr>
        <w:t xml:space="preserve">: </w:t>
      </w:r>
      <w:r w:rsidRPr="004D7E5C">
        <w:rPr>
          <w:rFonts w:ascii="Times New Roman" w:hAnsi="Times New Roman" w:cs="Times New Roman"/>
          <w:sz w:val="24"/>
          <w:szCs w:val="24"/>
          <w:u w:color="D9D9D9"/>
          <w:lang w:eastAsia="en-CA"/>
        </w:rPr>
        <w:t>Faculties, departments and schools reserve the right to scale grades in order to maintain equi</w:t>
      </w:r>
      <w:r w:rsidR="00951074">
        <w:rPr>
          <w:rFonts w:ascii="Times New Roman" w:hAnsi="Times New Roman" w:cs="Times New Roman"/>
          <w:sz w:val="24"/>
          <w:szCs w:val="24"/>
          <w:u w:color="D9D9D9"/>
          <w:lang w:eastAsia="en-CA"/>
        </w:rPr>
        <w:t>ty among sections and conform</w:t>
      </w:r>
      <w:r w:rsidRPr="004D7E5C">
        <w:rPr>
          <w:rFonts w:ascii="Times New Roman" w:hAnsi="Times New Roman" w:cs="Times New Roman"/>
          <w:sz w:val="24"/>
          <w:szCs w:val="24"/>
          <w:u w:color="D9D9D9"/>
          <w:lang w:eastAsia="en-CA"/>
        </w:rPr>
        <w:t xml:space="preserve"> to university, faculty, department or school norms. Students should therefore note that an unofficial grade given by an instructor might be changed by the faculty, department or school. Grades are not official until they appear on a student’s academic record.</w:t>
      </w:r>
    </w:p>
    <w:p w14:paraId="22E28153" w14:textId="77777777" w:rsidR="00D874F4" w:rsidRDefault="00D874F4" w:rsidP="00D874F4">
      <w:pPr>
        <w:autoSpaceDE w:val="0"/>
        <w:autoSpaceDN w:val="0"/>
        <w:adjustRightInd w:val="0"/>
        <w:spacing w:after="0" w:line="240" w:lineRule="auto"/>
        <w:rPr>
          <w:rFonts w:ascii="Times New Roman" w:hAnsi="Times New Roman" w:cs="Times New Roman"/>
          <w:sz w:val="24"/>
          <w:szCs w:val="24"/>
          <w:u w:color="D9D9D9"/>
          <w:lang w:eastAsia="en-CA"/>
        </w:rPr>
      </w:pPr>
    </w:p>
    <w:p w14:paraId="66880220" w14:textId="77777777" w:rsidR="00D874F4" w:rsidRPr="002D644A" w:rsidRDefault="00D874F4" w:rsidP="00D874F4">
      <w:pPr>
        <w:autoSpaceDE w:val="0"/>
        <w:autoSpaceDN w:val="0"/>
        <w:adjustRightInd w:val="0"/>
        <w:spacing w:after="0" w:line="240" w:lineRule="auto"/>
        <w:rPr>
          <w:rFonts w:ascii="Times New Roman" w:hAnsi="Times New Roman" w:cs="Times New Roman"/>
          <w:sz w:val="24"/>
          <w:szCs w:val="24"/>
          <w:u w:color="D9D9D9"/>
          <w:lang w:eastAsia="en-CA"/>
        </w:rPr>
      </w:pPr>
      <w:r w:rsidRPr="002D644A">
        <w:rPr>
          <w:rFonts w:ascii="Times New Roman" w:hAnsi="Times New Roman" w:cs="Times New Roman"/>
          <w:b/>
          <w:bCs/>
          <w:sz w:val="24"/>
          <w:szCs w:val="24"/>
          <w:u w:color="D9D9D9"/>
          <w:lang w:eastAsia="en-CA"/>
        </w:rPr>
        <w:t xml:space="preserve">Returned Assignments and Marks: </w:t>
      </w:r>
      <w:r w:rsidRPr="002D644A">
        <w:rPr>
          <w:rFonts w:ascii="Times New Roman" w:hAnsi="Times New Roman" w:cs="Times New Roman"/>
          <w:sz w:val="24"/>
          <w:szCs w:val="24"/>
          <w:u w:color="D9D9D9"/>
          <w:lang w:eastAsia="en-CA"/>
        </w:rPr>
        <w:t>Aside from computational or other minor errors on our part,</w:t>
      </w:r>
      <w:r>
        <w:rPr>
          <w:rFonts w:ascii="Times New Roman" w:hAnsi="Times New Roman" w:cs="Times New Roman"/>
          <w:sz w:val="24"/>
          <w:szCs w:val="24"/>
          <w:u w:color="D9D9D9"/>
          <w:lang w:eastAsia="en-CA"/>
        </w:rPr>
        <w:t xml:space="preserve"> </w:t>
      </w:r>
      <w:r w:rsidRPr="002D644A">
        <w:rPr>
          <w:rFonts w:ascii="Times New Roman" w:hAnsi="Times New Roman" w:cs="Times New Roman"/>
          <w:sz w:val="24"/>
          <w:szCs w:val="24"/>
          <w:u w:color="D9D9D9"/>
          <w:lang w:eastAsia="en-CA"/>
        </w:rPr>
        <w:t>all marks assigned are final. We will not discuss assignments in the first 24 hours after they are</w:t>
      </w:r>
      <w:r>
        <w:rPr>
          <w:rFonts w:ascii="Times New Roman" w:hAnsi="Times New Roman" w:cs="Times New Roman"/>
          <w:sz w:val="24"/>
          <w:szCs w:val="24"/>
          <w:u w:color="D9D9D9"/>
          <w:lang w:eastAsia="en-CA"/>
        </w:rPr>
        <w:t xml:space="preserve"> </w:t>
      </w:r>
      <w:r w:rsidRPr="002D644A">
        <w:rPr>
          <w:rFonts w:ascii="Times New Roman" w:hAnsi="Times New Roman" w:cs="Times New Roman"/>
          <w:sz w:val="24"/>
          <w:szCs w:val="24"/>
          <w:u w:color="D9D9D9"/>
          <w:lang w:eastAsia="en-CA"/>
        </w:rPr>
        <w:t>returned so that students can spend that time considering the comments or going over the</w:t>
      </w:r>
    </w:p>
    <w:p w14:paraId="0AC66F94" w14:textId="5112EBF8" w:rsidR="00D874F4" w:rsidRDefault="00D874F4" w:rsidP="00D874F4">
      <w:pPr>
        <w:autoSpaceDE w:val="0"/>
        <w:autoSpaceDN w:val="0"/>
        <w:adjustRightInd w:val="0"/>
        <w:spacing w:after="0" w:line="240" w:lineRule="auto"/>
        <w:rPr>
          <w:rFonts w:ascii="Times New Roman" w:hAnsi="Times New Roman" w:cs="Times New Roman"/>
          <w:b/>
          <w:sz w:val="24"/>
          <w:szCs w:val="24"/>
          <w:u w:val="single"/>
        </w:rPr>
      </w:pPr>
      <w:r w:rsidRPr="002D644A">
        <w:rPr>
          <w:rFonts w:ascii="Times New Roman" w:hAnsi="Times New Roman" w:cs="Times New Roman"/>
          <w:sz w:val="24"/>
          <w:szCs w:val="24"/>
          <w:u w:color="D9D9D9"/>
          <w:lang w:eastAsia="en-CA"/>
        </w:rPr>
        <w:t>assignments themselves.</w:t>
      </w:r>
      <w:r w:rsidR="00392494">
        <w:rPr>
          <w:rFonts w:ascii="Times New Roman" w:hAnsi="Times New Roman" w:cs="Times New Roman"/>
          <w:sz w:val="24"/>
          <w:szCs w:val="24"/>
          <w:u w:color="D9D9D9"/>
          <w:lang w:eastAsia="en-CA"/>
        </w:rPr>
        <w:t xml:space="preserve"> After</w:t>
      </w:r>
      <w:r w:rsidR="00273844">
        <w:rPr>
          <w:rFonts w:ascii="Times New Roman" w:hAnsi="Times New Roman" w:cs="Times New Roman"/>
          <w:sz w:val="24"/>
          <w:szCs w:val="24"/>
          <w:u w:color="D9D9D9"/>
          <w:lang w:eastAsia="en-CA"/>
        </w:rPr>
        <w:t xml:space="preserve"> 24 hours, you may make an appointment for additional feedback on your paper.</w:t>
      </w:r>
    </w:p>
    <w:p w14:paraId="68DCF0A1" w14:textId="77777777" w:rsidR="001853E0" w:rsidRDefault="001853E0" w:rsidP="00460F8B">
      <w:pPr>
        <w:spacing w:after="0"/>
        <w:rPr>
          <w:rFonts w:ascii="Times New Roman" w:hAnsi="Times New Roman" w:cs="Times New Roman"/>
          <w:b/>
          <w:sz w:val="24"/>
          <w:szCs w:val="24"/>
          <w:u w:val="single"/>
        </w:rPr>
      </w:pPr>
    </w:p>
    <w:p w14:paraId="46BFCFC3" w14:textId="5A30EA05" w:rsidR="00460F8B" w:rsidRDefault="00D874F4" w:rsidP="00460F8B">
      <w:pPr>
        <w:spacing w:after="0"/>
        <w:rPr>
          <w:rFonts w:ascii="Times New Roman" w:eastAsia="Times New Roman" w:hAnsi="Times New Roman" w:cs="Times New Roman"/>
          <w:color w:val="000000"/>
          <w:sz w:val="24"/>
          <w:szCs w:val="24"/>
        </w:rPr>
      </w:pPr>
      <w:r w:rsidRPr="00C43F5C">
        <w:rPr>
          <w:rFonts w:ascii="Times New Roman" w:hAnsi="Times New Roman" w:cs="Times New Roman"/>
          <w:b/>
          <w:sz w:val="24"/>
          <w:szCs w:val="24"/>
          <w:u w:val="single"/>
        </w:rPr>
        <w:t>Student Feedback</w:t>
      </w:r>
      <w:r>
        <w:rPr>
          <w:rFonts w:ascii="Times New Roman" w:hAnsi="Times New Roman" w:cs="Times New Roman"/>
          <w:b/>
          <w:sz w:val="24"/>
          <w:szCs w:val="24"/>
          <w:u w:val="single"/>
        </w:rPr>
        <w:t xml:space="preserve">: </w:t>
      </w:r>
      <w:r>
        <w:rPr>
          <w:rFonts w:ascii="Times New Roman" w:eastAsia="Times New Roman" w:hAnsi="Times New Roman" w:cs="Times New Roman"/>
          <w:color w:val="000000"/>
          <w:sz w:val="24"/>
          <w:szCs w:val="24"/>
        </w:rPr>
        <w:t>I value your feedback so from time to time, I will solicit your opinion on</w:t>
      </w:r>
      <w:r w:rsidRPr="002B054E">
        <w:rPr>
          <w:rFonts w:ascii="Times New Roman" w:eastAsia="Times New Roman" w:hAnsi="Times New Roman" w:cs="Times New Roman"/>
          <w:color w:val="000000"/>
          <w:sz w:val="24"/>
          <w:szCs w:val="24"/>
        </w:rPr>
        <w:t xml:space="preserve"> how things are working for you. Please feel free to be honest and open</w:t>
      </w:r>
      <w:r>
        <w:rPr>
          <w:rFonts w:ascii="Times New Roman" w:eastAsia="Times New Roman" w:hAnsi="Times New Roman" w:cs="Times New Roman"/>
          <w:color w:val="000000"/>
          <w:sz w:val="24"/>
          <w:szCs w:val="24"/>
        </w:rPr>
        <w:t xml:space="preserve"> with your opinion on my teaching and your experience in the course</w:t>
      </w:r>
      <w:r w:rsidRPr="002B054E">
        <w:rPr>
          <w:rFonts w:ascii="Times New Roman" w:eastAsia="Times New Roman" w:hAnsi="Times New Roman" w:cs="Times New Roman"/>
          <w:color w:val="000000"/>
          <w:sz w:val="24"/>
          <w:szCs w:val="24"/>
        </w:rPr>
        <w:t>. The course will also be evaluated at the end of the term.</w:t>
      </w:r>
      <w:r w:rsidR="00460F8B">
        <w:rPr>
          <w:rFonts w:ascii="Times New Roman" w:eastAsia="Times New Roman" w:hAnsi="Times New Roman" w:cs="Times New Roman"/>
          <w:color w:val="000000"/>
          <w:sz w:val="24"/>
          <w:szCs w:val="24"/>
        </w:rPr>
        <w:t xml:space="preserve"> </w:t>
      </w:r>
    </w:p>
    <w:p w14:paraId="218EAF70" w14:textId="3DEA900C" w:rsidR="00273844" w:rsidRDefault="00273844" w:rsidP="00460F8B">
      <w:pPr>
        <w:spacing w:after="0"/>
        <w:rPr>
          <w:rFonts w:ascii="Times New Roman" w:eastAsia="Times New Roman" w:hAnsi="Times New Roman" w:cs="Times New Roman"/>
          <w:color w:val="000000"/>
          <w:sz w:val="24"/>
          <w:szCs w:val="24"/>
        </w:rPr>
      </w:pPr>
      <w:r w:rsidRPr="00273844">
        <w:rPr>
          <w:rFonts w:ascii="Times New Roman" w:eastAsia="Times New Roman" w:hAnsi="Times New Roman" w:cs="Times New Roman"/>
          <w:b/>
          <w:color w:val="000000"/>
          <w:sz w:val="24"/>
          <w:szCs w:val="24"/>
          <w:u w:val="single"/>
        </w:rPr>
        <w:t>Syllabus Modification</w:t>
      </w:r>
      <w:r>
        <w:rPr>
          <w:rFonts w:ascii="Times New Roman" w:eastAsia="Times New Roman" w:hAnsi="Times New Roman" w:cs="Times New Roman"/>
          <w:color w:val="000000"/>
          <w:sz w:val="24"/>
          <w:szCs w:val="24"/>
        </w:rPr>
        <w:t xml:space="preserve">: </w:t>
      </w:r>
      <w:r w:rsidRPr="00273844">
        <w:rPr>
          <w:rFonts w:ascii="Times New Roman" w:eastAsia="Times New Roman" w:hAnsi="Times New Roman" w:cs="Times New Roman"/>
          <w:color w:val="000000"/>
          <w:sz w:val="24"/>
          <w:szCs w:val="24"/>
        </w:rPr>
        <w:t>I have tried to outline the course to the best of my ability in this syllabus prior to the beginning of the term. That said, I reserve the right to modify the syllabus if the need arises. If I do so, I will notify you immediately of any changes with the goal of maintaining clear expectations about course requirements and policies</w:t>
      </w:r>
    </w:p>
    <w:p w14:paraId="3C26660A" w14:textId="77777777" w:rsidR="00442AEF" w:rsidRDefault="00442AEF" w:rsidP="00460F8B">
      <w:pPr>
        <w:spacing w:after="0"/>
        <w:ind w:left="1440" w:firstLine="720"/>
        <w:rPr>
          <w:rFonts w:ascii="Times New Roman" w:eastAsia="Times New Roman" w:hAnsi="Times New Roman" w:cs="Times New Roman"/>
          <w:b/>
          <w:color w:val="1F3864" w:themeColor="accent5" w:themeShade="80"/>
          <w:sz w:val="24"/>
          <w:szCs w:val="24"/>
          <w:u w:val="single"/>
        </w:rPr>
      </w:pPr>
    </w:p>
    <w:p w14:paraId="4656AF93" w14:textId="4415C274" w:rsidR="002D7DEC" w:rsidRDefault="00460F8B" w:rsidP="00460F8B">
      <w:pPr>
        <w:spacing w:after="0"/>
        <w:ind w:left="1440" w:firstLine="720"/>
        <w:rPr>
          <w:rFonts w:ascii="Times New Roman" w:eastAsia="Times New Roman" w:hAnsi="Times New Roman" w:cs="Times New Roman"/>
          <w:b/>
          <w:color w:val="1F3864" w:themeColor="accent5" w:themeShade="80"/>
          <w:sz w:val="24"/>
          <w:szCs w:val="24"/>
          <w:u w:val="single"/>
        </w:rPr>
      </w:pPr>
      <w:r w:rsidRPr="00B67074">
        <w:rPr>
          <w:rFonts w:ascii="Times New Roman" w:eastAsia="Times New Roman" w:hAnsi="Times New Roman" w:cs="Times New Roman"/>
          <w:b/>
          <w:color w:val="1F3864" w:themeColor="accent5" w:themeShade="80"/>
          <w:sz w:val="24"/>
          <w:szCs w:val="24"/>
          <w:u w:val="single"/>
        </w:rPr>
        <w:t>CALENDAR OF TOPICS &amp; READINGS</w:t>
      </w:r>
    </w:p>
    <w:p w14:paraId="11D1BFA6" w14:textId="77777777" w:rsidR="00BB305B" w:rsidRPr="00137445" w:rsidRDefault="00BB305B" w:rsidP="00460F8B">
      <w:pPr>
        <w:spacing w:after="0"/>
        <w:ind w:left="1440" w:firstLine="720"/>
        <w:rPr>
          <w:rFonts w:ascii="Times New Roman" w:eastAsia="Times New Roman" w:hAnsi="Times New Roman" w:cs="Times New Roman"/>
          <w:b/>
          <w:color w:val="1F3864" w:themeColor="accent5" w:themeShade="80"/>
          <w:sz w:val="24"/>
          <w:szCs w:val="24"/>
          <w:u w:val="single"/>
        </w:rPr>
      </w:pPr>
    </w:p>
    <w:p w14:paraId="0CE519DC" w14:textId="136515C1" w:rsidR="00460F8B" w:rsidRPr="006D6C29" w:rsidRDefault="001E18B6" w:rsidP="00B91D6E">
      <w:pPr>
        <w:shd w:val="clear" w:color="auto" w:fill="E7E6E6" w:themeFill="background2"/>
        <w:spacing w:after="0"/>
        <w:rPr>
          <w:rFonts w:ascii="Times New Roman" w:eastAsia="Times New Roman" w:hAnsi="Times New Roman" w:cs="Times New Roman"/>
          <w:b/>
          <w:color w:val="1F4E79" w:themeColor="accent1"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8630BC">
        <w:rPr>
          <w:rFonts w:ascii="Times New Roman" w:eastAsia="Times New Roman" w:hAnsi="Times New Roman" w:cs="Times New Roman"/>
          <w:b/>
          <w:color w:val="1F4E79" w:themeColor="accent1" w:themeShade="80"/>
          <w:sz w:val="24"/>
          <w:szCs w:val="24"/>
        </w:rPr>
        <w:t xml:space="preserve"> 1</w:t>
      </w:r>
      <w:r w:rsidR="006E6C39" w:rsidRPr="006D6C29">
        <w:rPr>
          <w:rFonts w:ascii="Times New Roman" w:eastAsia="Times New Roman" w:hAnsi="Times New Roman" w:cs="Times New Roman"/>
          <w:b/>
          <w:color w:val="1F4E79" w:themeColor="accent1" w:themeShade="80"/>
          <w:sz w:val="24"/>
          <w:szCs w:val="24"/>
        </w:rPr>
        <w:t xml:space="preserve">: </w:t>
      </w:r>
      <w:r w:rsidR="00D94E7F">
        <w:rPr>
          <w:rFonts w:ascii="Times New Roman" w:eastAsia="Times New Roman" w:hAnsi="Times New Roman" w:cs="Times New Roman"/>
          <w:b/>
          <w:color w:val="1F4E79" w:themeColor="accent1" w:themeShade="80"/>
          <w:sz w:val="24"/>
          <w:szCs w:val="24"/>
        </w:rPr>
        <w:t xml:space="preserve">Introduction &amp; </w:t>
      </w:r>
      <w:r w:rsidR="006E6C39" w:rsidRPr="006D6C29">
        <w:rPr>
          <w:rFonts w:ascii="Times New Roman" w:eastAsia="Times New Roman" w:hAnsi="Times New Roman" w:cs="Times New Roman"/>
          <w:b/>
          <w:color w:val="1F4E79" w:themeColor="accent1" w:themeShade="80"/>
          <w:sz w:val="24"/>
          <w:szCs w:val="24"/>
        </w:rPr>
        <w:t>Conceptualizing Families</w:t>
      </w:r>
      <w:r w:rsidR="00254F36">
        <w:rPr>
          <w:rFonts w:ascii="Times New Roman" w:eastAsia="Times New Roman" w:hAnsi="Times New Roman" w:cs="Times New Roman"/>
          <w:b/>
          <w:color w:val="1F4E79" w:themeColor="accent1" w:themeShade="80"/>
          <w:sz w:val="24"/>
          <w:szCs w:val="24"/>
        </w:rPr>
        <w:t xml:space="preserve"> </w:t>
      </w:r>
      <w:r w:rsidR="00D94E7F">
        <w:rPr>
          <w:rFonts w:ascii="Times New Roman" w:eastAsia="Times New Roman" w:hAnsi="Times New Roman" w:cs="Times New Roman"/>
          <w:b/>
          <w:color w:val="1F4E79" w:themeColor="accent1" w:themeShade="80"/>
          <w:sz w:val="24"/>
          <w:szCs w:val="24"/>
        </w:rPr>
        <w:t>(</w:t>
      </w:r>
      <w:r w:rsidR="00BB305B">
        <w:rPr>
          <w:rFonts w:ascii="Times New Roman" w:eastAsia="Times New Roman" w:hAnsi="Times New Roman" w:cs="Times New Roman"/>
          <w:b/>
          <w:color w:val="1F4E79" w:themeColor="accent1" w:themeShade="80"/>
          <w:sz w:val="24"/>
          <w:szCs w:val="24"/>
        </w:rPr>
        <w:t>January 11-15, 2021</w:t>
      </w:r>
      <w:r w:rsidR="008630BC">
        <w:rPr>
          <w:rFonts w:ascii="Times New Roman" w:eastAsia="Times New Roman" w:hAnsi="Times New Roman" w:cs="Times New Roman"/>
          <w:b/>
          <w:color w:val="1F4E79" w:themeColor="accent1" w:themeShade="80"/>
          <w:sz w:val="24"/>
          <w:szCs w:val="24"/>
        </w:rPr>
        <w:t>)</w:t>
      </w:r>
    </w:p>
    <w:p w14:paraId="7E939372" w14:textId="171E3F6E" w:rsidR="006E6C39" w:rsidRPr="00295CDF" w:rsidRDefault="006E6C39" w:rsidP="00295CDF">
      <w:pPr>
        <w:pStyle w:val="ListParagraph"/>
        <w:numPr>
          <w:ilvl w:val="0"/>
          <w:numId w:val="13"/>
        </w:numPr>
        <w:spacing w:after="0"/>
        <w:rPr>
          <w:rFonts w:ascii="Times New Roman" w:eastAsia="Times New Roman" w:hAnsi="Times New Roman" w:cs="Times New Roman"/>
          <w:color w:val="000000"/>
          <w:sz w:val="24"/>
          <w:szCs w:val="24"/>
        </w:rPr>
      </w:pPr>
      <w:r w:rsidRPr="00295CDF">
        <w:rPr>
          <w:rFonts w:ascii="Times New Roman" w:eastAsia="Times New Roman" w:hAnsi="Times New Roman" w:cs="Times New Roman"/>
          <w:color w:val="000000"/>
          <w:sz w:val="24"/>
          <w:szCs w:val="24"/>
        </w:rPr>
        <w:t>McDaniel Chapter 1</w:t>
      </w:r>
    </w:p>
    <w:p w14:paraId="7E742E4E" w14:textId="1C8C266E" w:rsidR="006E6C39" w:rsidRPr="006E6C39" w:rsidRDefault="006E6C39" w:rsidP="00460F8B">
      <w:pPr>
        <w:spacing w:after="0"/>
        <w:rPr>
          <w:rFonts w:ascii="Times New Roman" w:eastAsia="Times New Roman" w:hAnsi="Times New Roman" w:cs="Times New Roman"/>
          <w:color w:val="000000"/>
          <w:sz w:val="24"/>
          <w:szCs w:val="24"/>
        </w:rPr>
      </w:pPr>
    </w:p>
    <w:p w14:paraId="47AB0C0C" w14:textId="2D42F9E1" w:rsidR="006E6C39" w:rsidRPr="006D6C29" w:rsidRDefault="001E18B6" w:rsidP="00B91D6E">
      <w:pPr>
        <w:shd w:val="clear" w:color="auto" w:fill="E7E6E6" w:themeFill="background2"/>
        <w:spacing w:after="0"/>
        <w:rPr>
          <w:rFonts w:ascii="Times New Roman" w:eastAsia="Times New Roman" w:hAnsi="Times New Roman" w:cs="Times New Roman"/>
          <w:b/>
          <w:color w:val="1F4E79" w:themeColor="accent1"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8630BC">
        <w:rPr>
          <w:rFonts w:ascii="Times New Roman" w:eastAsia="Times New Roman" w:hAnsi="Times New Roman" w:cs="Times New Roman"/>
          <w:b/>
          <w:color w:val="1F4E79" w:themeColor="accent1" w:themeShade="80"/>
          <w:sz w:val="24"/>
          <w:szCs w:val="24"/>
        </w:rPr>
        <w:t xml:space="preserve"> 2</w:t>
      </w:r>
      <w:r w:rsidR="006E6C39" w:rsidRPr="006D6C29">
        <w:rPr>
          <w:rFonts w:ascii="Times New Roman" w:eastAsia="Times New Roman" w:hAnsi="Times New Roman" w:cs="Times New Roman"/>
          <w:b/>
          <w:color w:val="1F4E79" w:themeColor="accent1" w:themeShade="80"/>
          <w:sz w:val="24"/>
          <w:szCs w:val="24"/>
        </w:rPr>
        <w:t>: Canadian Families: Historical and Current Perspectives</w:t>
      </w:r>
      <w:r w:rsidR="008630BC">
        <w:rPr>
          <w:rFonts w:ascii="Times New Roman" w:eastAsia="Times New Roman" w:hAnsi="Times New Roman" w:cs="Times New Roman"/>
          <w:b/>
          <w:color w:val="1F4E79" w:themeColor="accent1" w:themeShade="80"/>
          <w:sz w:val="24"/>
          <w:szCs w:val="24"/>
        </w:rPr>
        <w:t xml:space="preserve"> (</w:t>
      </w:r>
      <w:r w:rsidR="00BB305B">
        <w:rPr>
          <w:rFonts w:ascii="Times New Roman" w:eastAsia="Times New Roman" w:hAnsi="Times New Roman" w:cs="Times New Roman"/>
          <w:b/>
          <w:color w:val="1F4E79" w:themeColor="accent1" w:themeShade="80"/>
          <w:sz w:val="24"/>
          <w:szCs w:val="24"/>
        </w:rPr>
        <w:t xml:space="preserve">January 18-22, </w:t>
      </w:r>
      <w:r>
        <w:rPr>
          <w:rFonts w:ascii="Times New Roman" w:eastAsia="Times New Roman" w:hAnsi="Times New Roman" w:cs="Times New Roman"/>
          <w:b/>
          <w:color w:val="1F4E79" w:themeColor="accent1" w:themeShade="80"/>
          <w:sz w:val="24"/>
          <w:szCs w:val="24"/>
        </w:rPr>
        <w:t>202</w:t>
      </w:r>
      <w:r w:rsidR="00BB305B">
        <w:rPr>
          <w:rFonts w:ascii="Times New Roman" w:eastAsia="Times New Roman" w:hAnsi="Times New Roman" w:cs="Times New Roman"/>
          <w:b/>
          <w:color w:val="1F4E79" w:themeColor="accent1" w:themeShade="80"/>
          <w:sz w:val="24"/>
          <w:szCs w:val="24"/>
        </w:rPr>
        <w:t>1</w:t>
      </w:r>
      <w:r w:rsidR="008630BC">
        <w:rPr>
          <w:rFonts w:ascii="Times New Roman" w:eastAsia="Times New Roman" w:hAnsi="Times New Roman" w:cs="Times New Roman"/>
          <w:b/>
          <w:color w:val="1F4E79" w:themeColor="accent1" w:themeShade="80"/>
          <w:sz w:val="24"/>
          <w:szCs w:val="24"/>
        </w:rPr>
        <w:t>)</w:t>
      </w:r>
    </w:p>
    <w:p w14:paraId="5568AF68" w14:textId="28722AAE" w:rsidR="006E6C39" w:rsidRPr="00295CDF" w:rsidRDefault="006E6C39" w:rsidP="00295CDF">
      <w:pPr>
        <w:pStyle w:val="ListParagraph"/>
        <w:numPr>
          <w:ilvl w:val="0"/>
          <w:numId w:val="13"/>
        </w:numPr>
        <w:spacing w:after="0"/>
        <w:rPr>
          <w:rFonts w:ascii="Times New Roman" w:eastAsia="Times New Roman" w:hAnsi="Times New Roman" w:cs="Times New Roman"/>
          <w:color w:val="000000"/>
          <w:sz w:val="24"/>
          <w:szCs w:val="24"/>
        </w:rPr>
      </w:pPr>
      <w:r w:rsidRPr="00295CDF">
        <w:rPr>
          <w:rFonts w:ascii="Times New Roman" w:eastAsia="Times New Roman" w:hAnsi="Times New Roman" w:cs="Times New Roman"/>
          <w:color w:val="000000"/>
          <w:sz w:val="24"/>
          <w:szCs w:val="24"/>
        </w:rPr>
        <w:t>McDaniel Chapter 2</w:t>
      </w:r>
    </w:p>
    <w:p w14:paraId="3EDC2EC0" w14:textId="20ACF246" w:rsidR="006E6C39" w:rsidRDefault="006E6C39" w:rsidP="00295CDF">
      <w:pPr>
        <w:pStyle w:val="ListParagraph"/>
        <w:numPr>
          <w:ilvl w:val="0"/>
          <w:numId w:val="13"/>
        </w:numPr>
        <w:spacing w:after="0"/>
        <w:rPr>
          <w:rFonts w:ascii="Times New Roman" w:eastAsia="Times New Roman" w:hAnsi="Times New Roman" w:cs="Times New Roman"/>
          <w:color w:val="000000"/>
          <w:sz w:val="24"/>
          <w:szCs w:val="24"/>
        </w:rPr>
      </w:pPr>
      <w:r w:rsidRPr="00295CDF">
        <w:rPr>
          <w:rFonts w:ascii="Times New Roman" w:eastAsia="Times New Roman" w:hAnsi="Times New Roman" w:cs="Times New Roman"/>
          <w:color w:val="000000"/>
          <w:sz w:val="24"/>
          <w:szCs w:val="24"/>
        </w:rPr>
        <w:t>Adams, M. L. (2016). Sexuality and the Post-War Domestic “Revival”. In Fox, B. (ed</w:t>
      </w:r>
      <w:r w:rsidR="00991036">
        <w:rPr>
          <w:rFonts w:ascii="Times New Roman" w:eastAsia="Times New Roman" w:hAnsi="Times New Roman" w:cs="Times New Roman"/>
          <w:color w:val="000000"/>
          <w:sz w:val="24"/>
          <w:szCs w:val="24"/>
        </w:rPr>
        <w:t>.</w:t>
      </w:r>
      <w:r w:rsidRPr="00295CDF">
        <w:rPr>
          <w:rFonts w:ascii="Times New Roman" w:eastAsia="Times New Roman" w:hAnsi="Times New Roman" w:cs="Times New Roman"/>
          <w:color w:val="000000"/>
          <w:sz w:val="24"/>
          <w:szCs w:val="24"/>
        </w:rPr>
        <w:t xml:space="preserve">) </w:t>
      </w:r>
      <w:r w:rsidRPr="00295CDF">
        <w:rPr>
          <w:rFonts w:ascii="Times New Roman" w:eastAsia="Times New Roman" w:hAnsi="Times New Roman" w:cs="Times New Roman"/>
          <w:i/>
          <w:color w:val="000000"/>
          <w:sz w:val="24"/>
          <w:szCs w:val="24"/>
        </w:rPr>
        <w:t>Family Patterns, Gender Relations</w:t>
      </w:r>
      <w:r w:rsidRPr="00295CDF">
        <w:rPr>
          <w:rFonts w:ascii="Times New Roman" w:eastAsia="Times New Roman" w:hAnsi="Times New Roman" w:cs="Times New Roman"/>
          <w:color w:val="000000"/>
          <w:sz w:val="24"/>
          <w:szCs w:val="24"/>
        </w:rPr>
        <w:t>, pp. 116-135. Oxford: Oxford University Press</w:t>
      </w:r>
      <w:r w:rsidR="00442AEF">
        <w:rPr>
          <w:rFonts w:ascii="Times New Roman" w:eastAsia="Times New Roman" w:hAnsi="Times New Roman" w:cs="Times New Roman"/>
          <w:color w:val="000000"/>
          <w:sz w:val="24"/>
          <w:szCs w:val="24"/>
        </w:rPr>
        <w:t>.</w:t>
      </w:r>
    </w:p>
    <w:p w14:paraId="25D736A1" w14:textId="77777777" w:rsidR="00442AEF" w:rsidRPr="00295CDF" w:rsidRDefault="00442AEF" w:rsidP="00295CDF">
      <w:pPr>
        <w:pStyle w:val="ListParagraph"/>
        <w:numPr>
          <w:ilvl w:val="0"/>
          <w:numId w:val="13"/>
        </w:numPr>
        <w:spacing w:after="0"/>
        <w:rPr>
          <w:rFonts w:ascii="Times New Roman" w:eastAsia="Times New Roman" w:hAnsi="Times New Roman" w:cs="Times New Roman"/>
          <w:color w:val="000000"/>
          <w:sz w:val="24"/>
          <w:szCs w:val="24"/>
        </w:rPr>
      </w:pPr>
    </w:p>
    <w:p w14:paraId="4A2E5BE7" w14:textId="152AF4D1" w:rsidR="006E6C39" w:rsidRPr="006D6C29" w:rsidRDefault="001E18B6" w:rsidP="00B91D6E">
      <w:pPr>
        <w:shd w:val="clear" w:color="auto" w:fill="E7E6E6" w:themeFill="background2"/>
        <w:spacing w:after="0"/>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Lesson</w:t>
      </w:r>
      <w:r w:rsidR="00AA329B">
        <w:rPr>
          <w:rFonts w:ascii="Times New Roman" w:eastAsia="Times New Roman" w:hAnsi="Times New Roman" w:cs="Times New Roman"/>
          <w:b/>
          <w:color w:val="1F3864" w:themeColor="accent5" w:themeShade="80"/>
          <w:sz w:val="24"/>
          <w:szCs w:val="24"/>
        </w:rPr>
        <w:t xml:space="preserve"> </w:t>
      </w:r>
      <w:r w:rsidR="008630BC">
        <w:rPr>
          <w:rFonts w:ascii="Times New Roman" w:eastAsia="Times New Roman" w:hAnsi="Times New Roman" w:cs="Times New Roman"/>
          <w:b/>
          <w:color w:val="1F3864" w:themeColor="accent5" w:themeShade="80"/>
          <w:sz w:val="24"/>
          <w:szCs w:val="24"/>
        </w:rPr>
        <w:t>3</w:t>
      </w:r>
      <w:r w:rsidR="006E6C39" w:rsidRPr="006D6C29">
        <w:rPr>
          <w:rFonts w:ascii="Times New Roman" w:eastAsia="Times New Roman" w:hAnsi="Times New Roman" w:cs="Times New Roman"/>
          <w:b/>
          <w:color w:val="1F3864" w:themeColor="accent5" w:themeShade="80"/>
          <w:sz w:val="24"/>
          <w:szCs w:val="24"/>
        </w:rPr>
        <w:t>: How Families Begin: Dating and Mating</w:t>
      </w:r>
      <w:r w:rsidR="00295CDF">
        <w:rPr>
          <w:rFonts w:ascii="Times New Roman" w:eastAsia="Times New Roman" w:hAnsi="Times New Roman" w:cs="Times New Roman"/>
          <w:b/>
          <w:color w:val="1F3864" w:themeColor="accent5" w:themeShade="80"/>
          <w:sz w:val="24"/>
          <w:szCs w:val="24"/>
        </w:rPr>
        <w:t xml:space="preserve"> </w:t>
      </w:r>
      <w:r w:rsidR="00D94E7F">
        <w:rPr>
          <w:rFonts w:ascii="Times New Roman" w:eastAsia="Times New Roman" w:hAnsi="Times New Roman" w:cs="Times New Roman"/>
          <w:b/>
          <w:color w:val="1F3864" w:themeColor="accent5" w:themeShade="80"/>
          <w:sz w:val="24"/>
          <w:szCs w:val="24"/>
        </w:rPr>
        <w:t>(</w:t>
      </w:r>
      <w:r w:rsidR="00BB305B">
        <w:rPr>
          <w:rFonts w:ascii="Times New Roman" w:eastAsia="Times New Roman" w:hAnsi="Times New Roman" w:cs="Times New Roman"/>
          <w:b/>
          <w:color w:val="1F3864" w:themeColor="accent5" w:themeShade="80"/>
          <w:sz w:val="24"/>
          <w:szCs w:val="24"/>
        </w:rPr>
        <w:t>Jan. 25-29</w:t>
      </w:r>
      <w:r w:rsidR="00226FD8">
        <w:rPr>
          <w:rFonts w:ascii="Times New Roman" w:eastAsia="Times New Roman" w:hAnsi="Times New Roman" w:cs="Times New Roman"/>
          <w:b/>
          <w:color w:val="1F3864" w:themeColor="accent5" w:themeShade="80"/>
          <w:sz w:val="24"/>
          <w:szCs w:val="24"/>
        </w:rPr>
        <w:t>,</w:t>
      </w:r>
      <w:r>
        <w:rPr>
          <w:rFonts w:ascii="Times New Roman" w:eastAsia="Times New Roman" w:hAnsi="Times New Roman" w:cs="Times New Roman"/>
          <w:b/>
          <w:color w:val="1F3864" w:themeColor="accent5" w:themeShade="80"/>
          <w:sz w:val="24"/>
          <w:szCs w:val="24"/>
        </w:rPr>
        <w:t xml:space="preserve"> 202</w:t>
      </w:r>
      <w:r w:rsidR="00BB305B">
        <w:rPr>
          <w:rFonts w:ascii="Times New Roman" w:eastAsia="Times New Roman" w:hAnsi="Times New Roman" w:cs="Times New Roman"/>
          <w:b/>
          <w:color w:val="1F3864" w:themeColor="accent5" w:themeShade="80"/>
          <w:sz w:val="24"/>
          <w:szCs w:val="24"/>
        </w:rPr>
        <w:t>1</w:t>
      </w:r>
      <w:r w:rsidR="008630BC">
        <w:rPr>
          <w:rFonts w:ascii="Times New Roman" w:eastAsia="Times New Roman" w:hAnsi="Times New Roman" w:cs="Times New Roman"/>
          <w:b/>
          <w:color w:val="1F3864" w:themeColor="accent5" w:themeShade="80"/>
          <w:sz w:val="24"/>
          <w:szCs w:val="24"/>
        </w:rPr>
        <w:t>)</w:t>
      </w:r>
    </w:p>
    <w:p w14:paraId="54BD467F" w14:textId="46A66282" w:rsidR="006E6C39" w:rsidRPr="00295CDF" w:rsidRDefault="006E6C39" w:rsidP="00295CDF">
      <w:pPr>
        <w:pStyle w:val="ListParagraph"/>
        <w:numPr>
          <w:ilvl w:val="0"/>
          <w:numId w:val="17"/>
        </w:numPr>
        <w:spacing w:after="0"/>
        <w:rPr>
          <w:rFonts w:ascii="Times New Roman" w:eastAsia="Times New Roman" w:hAnsi="Times New Roman" w:cs="Times New Roman"/>
          <w:sz w:val="24"/>
          <w:szCs w:val="24"/>
        </w:rPr>
      </w:pPr>
      <w:r w:rsidRPr="00295CDF">
        <w:rPr>
          <w:rFonts w:ascii="Times New Roman" w:eastAsia="Times New Roman" w:hAnsi="Times New Roman" w:cs="Times New Roman"/>
          <w:sz w:val="24"/>
          <w:szCs w:val="24"/>
        </w:rPr>
        <w:t>McDaniel Chapter 3</w:t>
      </w:r>
    </w:p>
    <w:p w14:paraId="781DE3AC" w14:textId="13AC2DF2" w:rsidR="006E6C39" w:rsidRPr="00295CDF" w:rsidRDefault="006E6C39" w:rsidP="00295CDF">
      <w:pPr>
        <w:pStyle w:val="ListParagraph"/>
        <w:numPr>
          <w:ilvl w:val="0"/>
          <w:numId w:val="17"/>
        </w:numPr>
        <w:spacing w:after="0"/>
        <w:rPr>
          <w:rFonts w:ascii="Times New Roman" w:eastAsia="Times New Roman" w:hAnsi="Times New Roman" w:cs="Times New Roman"/>
          <w:color w:val="000000"/>
          <w:sz w:val="24"/>
          <w:szCs w:val="24"/>
        </w:rPr>
      </w:pPr>
      <w:r w:rsidRPr="00295CDF">
        <w:rPr>
          <w:rFonts w:ascii="Times New Roman" w:eastAsia="Times New Roman" w:hAnsi="Times New Roman" w:cs="Times New Roman"/>
          <w:color w:val="000000"/>
          <w:sz w:val="24"/>
          <w:szCs w:val="24"/>
        </w:rPr>
        <w:t>Monto, M. A., &amp; Carey, A. G. (2014). A new standard of sexual behavior? Are claims associated with the “hookup culture” supported</w:t>
      </w:r>
      <w:r w:rsidR="00295CDF" w:rsidRPr="00295CDF">
        <w:rPr>
          <w:rFonts w:ascii="Times New Roman" w:eastAsia="Times New Roman" w:hAnsi="Times New Roman" w:cs="Times New Roman"/>
          <w:color w:val="000000"/>
          <w:sz w:val="24"/>
          <w:szCs w:val="24"/>
        </w:rPr>
        <w:t xml:space="preserve"> by general social survey data?</w:t>
      </w:r>
      <w:r w:rsidRPr="00295CDF">
        <w:rPr>
          <w:rFonts w:ascii="Times New Roman" w:eastAsia="Times New Roman" w:hAnsi="Times New Roman" w:cs="Times New Roman"/>
          <w:color w:val="000000"/>
          <w:sz w:val="24"/>
          <w:szCs w:val="24"/>
        </w:rPr>
        <w:t> </w:t>
      </w:r>
      <w:r w:rsidRPr="00295CDF">
        <w:rPr>
          <w:rFonts w:ascii="Times New Roman" w:eastAsia="Times New Roman" w:hAnsi="Times New Roman" w:cs="Times New Roman"/>
          <w:i/>
          <w:color w:val="000000"/>
          <w:sz w:val="24"/>
          <w:szCs w:val="24"/>
        </w:rPr>
        <w:t>The Journal of Sex Research</w:t>
      </w:r>
      <w:r w:rsidRPr="00295CDF">
        <w:rPr>
          <w:rFonts w:ascii="Times New Roman" w:eastAsia="Times New Roman" w:hAnsi="Times New Roman" w:cs="Times New Roman"/>
          <w:color w:val="000000"/>
          <w:sz w:val="24"/>
          <w:szCs w:val="24"/>
        </w:rPr>
        <w:t>, 51(6), 605-615.</w:t>
      </w:r>
    </w:p>
    <w:p w14:paraId="1BEC94B2" w14:textId="2B6151BA" w:rsidR="006E6C39" w:rsidRDefault="006E6C39" w:rsidP="00460F8B">
      <w:pPr>
        <w:spacing w:after="0"/>
        <w:rPr>
          <w:rFonts w:ascii="Times New Roman" w:eastAsia="Times New Roman" w:hAnsi="Times New Roman" w:cs="Times New Roman"/>
          <w:color w:val="1F3864" w:themeColor="accent5" w:themeShade="80"/>
          <w:sz w:val="24"/>
          <w:szCs w:val="24"/>
        </w:rPr>
      </w:pPr>
    </w:p>
    <w:p w14:paraId="4F890D15" w14:textId="14616797" w:rsidR="006D6C29" w:rsidRPr="006D6C29" w:rsidRDefault="001E18B6" w:rsidP="00B91D6E">
      <w:pPr>
        <w:shd w:val="clear" w:color="auto" w:fill="E7E6E6" w:themeFill="background2"/>
        <w:spacing w:after="0"/>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8630BC">
        <w:rPr>
          <w:rFonts w:ascii="Times New Roman" w:eastAsia="Times New Roman" w:hAnsi="Times New Roman" w:cs="Times New Roman"/>
          <w:b/>
          <w:color w:val="1F3864" w:themeColor="accent5" w:themeShade="80"/>
          <w:sz w:val="24"/>
          <w:szCs w:val="24"/>
        </w:rPr>
        <w:t xml:space="preserve"> 4</w:t>
      </w:r>
      <w:r w:rsidR="006D6C29" w:rsidRPr="006D6C29">
        <w:rPr>
          <w:rFonts w:ascii="Times New Roman" w:eastAsia="Times New Roman" w:hAnsi="Times New Roman" w:cs="Times New Roman"/>
          <w:b/>
          <w:color w:val="1F3864" w:themeColor="accent5" w:themeShade="80"/>
          <w:sz w:val="24"/>
          <w:szCs w:val="24"/>
        </w:rPr>
        <w:t xml:space="preserve">: Types of Intimate </w:t>
      </w:r>
      <w:r w:rsidR="0082169B">
        <w:rPr>
          <w:rFonts w:ascii="Times New Roman" w:eastAsia="Times New Roman" w:hAnsi="Times New Roman" w:cs="Times New Roman"/>
          <w:b/>
          <w:color w:val="1F3864" w:themeColor="accent5" w:themeShade="80"/>
          <w:sz w:val="24"/>
          <w:szCs w:val="24"/>
        </w:rPr>
        <w:t>Relationships</w:t>
      </w:r>
      <w:r w:rsidR="00254F36">
        <w:rPr>
          <w:rFonts w:ascii="Times New Roman" w:eastAsia="Times New Roman" w:hAnsi="Times New Roman" w:cs="Times New Roman"/>
          <w:b/>
          <w:color w:val="1F3864" w:themeColor="accent5" w:themeShade="80"/>
          <w:sz w:val="24"/>
          <w:szCs w:val="24"/>
        </w:rPr>
        <w:t xml:space="preserve"> </w:t>
      </w:r>
      <w:r w:rsidR="008630BC">
        <w:rPr>
          <w:rFonts w:ascii="Times New Roman" w:eastAsia="Times New Roman" w:hAnsi="Times New Roman" w:cs="Times New Roman"/>
          <w:b/>
          <w:color w:val="1F3864" w:themeColor="accent5" w:themeShade="80"/>
          <w:sz w:val="24"/>
          <w:szCs w:val="24"/>
        </w:rPr>
        <w:t>(</w:t>
      </w:r>
      <w:r w:rsidR="000954AC">
        <w:rPr>
          <w:rFonts w:ascii="Times New Roman" w:eastAsia="Times New Roman" w:hAnsi="Times New Roman" w:cs="Times New Roman"/>
          <w:b/>
          <w:color w:val="1F3864" w:themeColor="accent5" w:themeShade="80"/>
          <w:sz w:val="24"/>
          <w:szCs w:val="24"/>
        </w:rPr>
        <w:t>Feb</w:t>
      </w:r>
      <w:r w:rsidR="00BB305B">
        <w:rPr>
          <w:rFonts w:ascii="Times New Roman" w:eastAsia="Times New Roman" w:hAnsi="Times New Roman" w:cs="Times New Roman"/>
          <w:b/>
          <w:color w:val="1F3864" w:themeColor="accent5" w:themeShade="80"/>
          <w:sz w:val="24"/>
          <w:szCs w:val="24"/>
        </w:rPr>
        <w:t>.</w:t>
      </w:r>
      <w:r w:rsidR="000954AC">
        <w:rPr>
          <w:rFonts w:ascii="Times New Roman" w:eastAsia="Times New Roman" w:hAnsi="Times New Roman" w:cs="Times New Roman"/>
          <w:b/>
          <w:color w:val="1F3864" w:themeColor="accent5" w:themeShade="80"/>
          <w:sz w:val="24"/>
          <w:szCs w:val="24"/>
        </w:rPr>
        <w:t xml:space="preserve"> 1-5</w:t>
      </w:r>
      <w:r w:rsidR="00BB305B">
        <w:rPr>
          <w:rFonts w:ascii="Times New Roman" w:eastAsia="Times New Roman" w:hAnsi="Times New Roman" w:cs="Times New Roman"/>
          <w:b/>
          <w:color w:val="1F3864" w:themeColor="accent5" w:themeShade="80"/>
          <w:sz w:val="24"/>
          <w:szCs w:val="24"/>
        </w:rPr>
        <w:t xml:space="preserve"> </w:t>
      </w:r>
      <w:r w:rsidR="00CF2A9C">
        <w:rPr>
          <w:rFonts w:ascii="Times New Roman" w:eastAsia="Times New Roman" w:hAnsi="Times New Roman" w:cs="Times New Roman"/>
          <w:b/>
          <w:color w:val="1F3864" w:themeColor="accent5" w:themeShade="80"/>
          <w:sz w:val="24"/>
          <w:szCs w:val="24"/>
        </w:rPr>
        <w:t>202</w:t>
      </w:r>
      <w:r w:rsidR="000954AC">
        <w:rPr>
          <w:rFonts w:ascii="Times New Roman" w:eastAsia="Times New Roman" w:hAnsi="Times New Roman" w:cs="Times New Roman"/>
          <w:b/>
          <w:color w:val="1F3864" w:themeColor="accent5" w:themeShade="80"/>
          <w:sz w:val="24"/>
          <w:szCs w:val="24"/>
        </w:rPr>
        <w:t>1</w:t>
      </w:r>
      <w:r w:rsidR="008630BC">
        <w:rPr>
          <w:rFonts w:ascii="Times New Roman" w:eastAsia="Times New Roman" w:hAnsi="Times New Roman" w:cs="Times New Roman"/>
          <w:b/>
          <w:color w:val="1F3864" w:themeColor="accent5" w:themeShade="80"/>
          <w:sz w:val="24"/>
          <w:szCs w:val="24"/>
        </w:rPr>
        <w:t>)</w:t>
      </w:r>
    </w:p>
    <w:p w14:paraId="3CFFFD26" w14:textId="768BBAD7" w:rsidR="006C524E" w:rsidRDefault="006D6C29" w:rsidP="000F6006">
      <w:pPr>
        <w:pStyle w:val="ListParagraph"/>
        <w:numPr>
          <w:ilvl w:val="0"/>
          <w:numId w:val="18"/>
        </w:numPr>
        <w:autoSpaceDE w:val="0"/>
        <w:autoSpaceDN w:val="0"/>
        <w:adjustRightInd w:val="0"/>
        <w:spacing w:after="0" w:line="240" w:lineRule="auto"/>
        <w:rPr>
          <w:rFonts w:ascii="Times New Roman" w:eastAsia="Times New Roman" w:hAnsi="Times New Roman" w:cs="Times New Roman"/>
          <w:sz w:val="24"/>
          <w:szCs w:val="24"/>
        </w:rPr>
      </w:pPr>
      <w:r w:rsidRPr="002F4FA8">
        <w:rPr>
          <w:rFonts w:ascii="Times New Roman" w:eastAsia="Times New Roman" w:hAnsi="Times New Roman" w:cs="Times New Roman"/>
          <w:sz w:val="24"/>
          <w:szCs w:val="24"/>
        </w:rPr>
        <w:t>McDaniel Chapter 4</w:t>
      </w:r>
    </w:p>
    <w:p w14:paraId="4C8DCA03" w14:textId="33C4254B" w:rsidR="002F4FA8" w:rsidRPr="006C524E" w:rsidRDefault="006C524E" w:rsidP="006C52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7523DC" w14:textId="77777777" w:rsidR="00CF2A9C" w:rsidRDefault="00CF2A9C" w:rsidP="00CF2A9C">
      <w:pPr>
        <w:pStyle w:val="ListParagraph"/>
        <w:spacing w:after="0"/>
        <w:rPr>
          <w:rFonts w:ascii="Times New Roman" w:eastAsia="Times New Roman" w:hAnsi="Times New Roman" w:cs="Times New Roman"/>
          <w:color w:val="000000"/>
          <w:sz w:val="24"/>
          <w:szCs w:val="24"/>
        </w:rPr>
      </w:pPr>
    </w:p>
    <w:p w14:paraId="5F4F0484" w14:textId="1BFD69EE" w:rsidR="006D6C29" w:rsidRPr="006D6C29" w:rsidRDefault="00CF2A9C" w:rsidP="00B91D6E">
      <w:pPr>
        <w:shd w:val="clear" w:color="auto" w:fill="E7E6E6" w:themeFill="background2"/>
        <w:spacing w:after="0"/>
        <w:rPr>
          <w:rFonts w:ascii="Times New Roman" w:eastAsia="Times New Roman" w:hAnsi="Times New Roman" w:cs="Times New Roman"/>
          <w:b/>
          <w:color w:val="1F3864" w:themeColor="accent5" w:themeShade="80"/>
          <w:sz w:val="24"/>
          <w:szCs w:val="24"/>
        </w:rPr>
      </w:pPr>
      <w:r w:rsidRPr="00CF2A9C">
        <w:rPr>
          <w:rFonts w:ascii="Times New Roman" w:eastAsia="Times New Roman" w:hAnsi="Times New Roman" w:cs="Times New Roman"/>
          <w:b/>
          <w:bCs/>
          <w:color w:val="1F3864" w:themeColor="accent5" w:themeShade="80"/>
          <w:sz w:val="24"/>
          <w:szCs w:val="24"/>
        </w:rPr>
        <w:t>Lesson</w:t>
      </w:r>
      <w:r w:rsidR="008630BC">
        <w:rPr>
          <w:rFonts w:ascii="Times New Roman" w:eastAsia="Times New Roman" w:hAnsi="Times New Roman" w:cs="Times New Roman"/>
          <w:b/>
          <w:color w:val="1F3864" w:themeColor="accent5" w:themeShade="80"/>
          <w:sz w:val="24"/>
          <w:szCs w:val="24"/>
          <w:shd w:val="clear" w:color="auto" w:fill="E7E6E6" w:themeFill="background2"/>
        </w:rPr>
        <w:t xml:space="preserve"> 5</w:t>
      </w:r>
      <w:r w:rsidR="006D6C29" w:rsidRPr="00B91D6E">
        <w:rPr>
          <w:rFonts w:ascii="Times New Roman" w:eastAsia="Times New Roman" w:hAnsi="Times New Roman" w:cs="Times New Roman"/>
          <w:b/>
          <w:color w:val="1F3864" w:themeColor="accent5" w:themeShade="80"/>
          <w:sz w:val="24"/>
          <w:szCs w:val="24"/>
          <w:shd w:val="clear" w:color="auto" w:fill="E7E6E6" w:themeFill="background2"/>
        </w:rPr>
        <w:t>: Sexuality, Happy &amp; Healthy Relationships</w:t>
      </w:r>
      <w:r w:rsidR="000D255B">
        <w:rPr>
          <w:rFonts w:ascii="Times New Roman" w:eastAsia="Times New Roman" w:hAnsi="Times New Roman" w:cs="Times New Roman"/>
          <w:b/>
          <w:color w:val="1F3864" w:themeColor="accent5" w:themeShade="80"/>
          <w:sz w:val="24"/>
          <w:szCs w:val="24"/>
          <w:shd w:val="clear" w:color="auto" w:fill="E7E6E6" w:themeFill="background2"/>
        </w:rPr>
        <w:t xml:space="preserve"> (</w:t>
      </w:r>
      <w:r w:rsidR="000954AC">
        <w:rPr>
          <w:rFonts w:ascii="Times New Roman" w:eastAsia="Times New Roman" w:hAnsi="Times New Roman" w:cs="Times New Roman"/>
          <w:b/>
          <w:color w:val="1F3864" w:themeColor="accent5" w:themeShade="80"/>
          <w:sz w:val="24"/>
          <w:szCs w:val="24"/>
          <w:shd w:val="clear" w:color="auto" w:fill="E7E6E6" w:themeFill="background2"/>
        </w:rPr>
        <w:t>Feb. 8-12</w:t>
      </w:r>
      <w:r>
        <w:rPr>
          <w:rFonts w:ascii="Times New Roman" w:eastAsia="Times New Roman" w:hAnsi="Times New Roman" w:cs="Times New Roman"/>
          <w:b/>
          <w:color w:val="1F3864" w:themeColor="accent5" w:themeShade="80"/>
          <w:sz w:val="24"/>
          <w:szCs w:val="24"/>
          <w:shd w:val="clear" w:color="auto" w:fill="E7E6E6" w:themeFill="background2"/>
        </w:rPr>
        <w:t>, 202</w:t>
      </w:r>
      <w:r w:rsidR="000954AC">
        <w:rPr>
          <w:rFonts w:ascii="Times New Roman" w:eastAsia="Times New Roman" w:hAnsi="Times New Roman" w:cs="Times New Roman"/>
          <w:b/>
          <w:color w:val="1F3864" w:themeColor="accent5" w:themeShade="80"/>
          <w:sz w:val="24"/>
          <w:szCs w:val="24"/>
          <w:shd w:val="clear" w:color="auto" w:fill="E7E6E6" w:themeFill="background2"/>
        </w:rPr>
        <w:t>1</w:t>
      </w:r>
      <w:r w:rsidR="008630BC">
        <w:rPr>
          <w:rFonts w:ascii="Times New Roman" w:eastAsia="Times New Roman" w:hAnsi="Times New Roman" w:cs="Times New Roman"/>
          <w:b/>
          <w:color w:val="1F3864" w:themeColor="accent5" w:themeShade="80"/>
          <w:sz w:val="24"/>
          <w:szCs w:val="24"/>
          <w:shd w:val="clear" w:color="auto" w:fill="E7E6E6" w:themeFill="background2"/>
        </w:rPr>
        <w:t>)</w:t>
      </w:r>
    </w:p>
    <w:p w14:paraId="5CFE3911" w14:textId="40CA0C80" w:rsidR="006D6C29" w:rsidRPr="00E07A42" w:rsidRDefault="006D6C29" w:rsidP="00E07A42">
      <w:pPr>
        <w:pStyle w:val="ListParagraph"/>
        <w:numPr>
          <w:ilvl w:val="0"/>
          <w:numId w:val="13"/>
        </w:numPr>
        <w:spacing w:after="0"/>
        <w:rPr>
          <w:rFonts w:ascii="Times New Roman" w:eastAsia="Times New Roman" w:hAnsi="Times New Roman" w:cs="Times New Roman"/>
          <w:sz w:val="24"/>
          <w:szCs w:val="24"/>
        </w:rPr>
      </w:pPr>
      <w:r w:rsidRPr="00E07A42">
        <w:rPr>
          <w:rFonts w:ascii="Times New Roman" w:eastAsia="Times New Roman" w:hAnsi="Times New Roman" w:cs="Times New Roman"/>
          <w:sz w:val="24"/>
          <w:szCs w:val="24"/>
        </w:rPr>
        <w:t>McDaniel Chapter 5</w:t>
      </w:r>
    </w:p>
    <w:p w14:paraId="224E6371" w14:textId="56F2DBD1" w:rsidR="006D6C29" w:rsidRDefault="006D6C29" w:rsidP="00E07A42">
      <w:pPr>
        <w:pStyle w:val="ListParagraph"/>
        <w:numPr>
          <w:ilvl w:val="0"/>
          <w:numId w:val="13"/>
        </w:numPr>
        <w:spacing w:after="0"/>
        <w:rPr>
          <w:rFonts w:ascii="Times New Roman" w:eastAsia="Times New Roman" w:hAnsi="Times New Roman" w:cs="Times New Roman"/>
          <w:sz w:val="24"/>
          <w:szCs w:val="24"/>
        </w:rPr>
      </w:pPr>
      <w:r w:rsidRPr="00E07A42">
        <w:rPr>
          <w:rFonts w:ascii="Times New Roman" w:eastAsia="Times New Roman" w:hAnsi="Times New Roman" w:cs="Times New Roman"/>
          <w:sz w:val="24"/>
          <w:szCs w:val="24"/>
        </w:rPr>
        <w:t>Peplau, L. A., &amp; Fingerhut, A. W. (2007). The close relationships of lesbians and gay men. </w:t>
      </w:r>
      <w:r w:rsidRPr="00E07A42">
        <w:rPr>
          <w:rFonts w:ascii="Times New Roman" w:eastAsia="Times New Roman" w:hAnsi="Times New Roman" w:cs="Times New Roman"/>
          <w:i/>
          <w:iCs/>
          <w:sz w:val="24"/>
          <w:szCs w:val="24"/>
        </w:rPr>
        <w:t>Annu</w:t>
      </w:r>
      <w:r w:rsidR="00341083">
        <w:rPr>
          <w:rFonts w:ascii="Times New Roman" w:eastAsia="Times New Roman" w:hAnsi="Times New Roman" w:cs="Times New Roman"/>
          <w:i/>
          <w:iCs/>
          <w:sz w:val="24"/>
          <w:szCs w:val="24"/>
        </w:rPr>
        <w:t>al</w:t>
      </w:r>
      <w:r w:rsidRPr="00E07A42">
        <w:rPr>
          <w:rFonts w:ascii="Times New Roman" w:eastAsia="Times New Roman" w:hAnsi="Times New Roman" w:cs="Times New Roman"/>
          <w:i/>
          <w:iCs/>
          <w:sz w:val="24"/>
          <w:szCs w:val="24"/>
        </w:rPr>
        <w:t>. Rev</w:t>
      </w:r>
      <w:r w:rsidR="00341083">
        <w:rPr>
          <w:rFonts w:ascii="Times New Roman" w:eastAsia="Times New Roman" w:hAnsi="Times New Roman" w:cs="Times New Roman"/>
          <w:i/>
          <w:iCs/>
          <w:sz w:val="24"/>
          <w:szCs w:val="24"/>
        </w:rPr>
        <w:t>iew of</w:t>
      </w:r>
      <w:r w:rsidRPr="00E07A42">
        <w:rPr>
          <w:rFonts w:ascii="Times New Roman" w:eastAsia="Times New Roman" w:hAnsi="Times New Roman" w:cs="Times New Roman"/>
          <w:i/>
          <w:iCs/>
          <w:sz w:val="24"/>
          <w:szCs w:val="24"/>
        </w:rPr>
        <w:t xml:space="preserve"> Psychol</w:t>
      </w:r>
      <w:r w:rsidR="00341083">
        <w:rPr>
          <w:rFonts w:ascii="Times New Roman" w:eastAsia="Times New Roman" w:hAnsi="Times New Roman" w:cs="Times New Roman"/>
          <w:i/>
          <w:iCs/>
          <w:sz w:val="24"/>
          <w:szCs w:val="24"/>
        </w:rPr>
        <w:t>ogy</w:t>
      </w:r>
      <w:r w:rsidRPr="00E07A42">
        <w:rPr>
          <w:rFonts w:ascii="Times New Roman" w:eastAsia="Times New Roman" w:hAnsi="Times New Roman" w:cs="Times New Roman"/>
          <w:sz w:val="24"/>
          <w:szCs w:val="24"/>
        </w:rPr>
        <w:t>, </w:t>
      </w:r>
      <w:r w:rsidRPr="00E07A42">
        <w:rPr>
          <w:rFonts w:ascii="Times New Roman" w:eastAsia="Times New Roman" w:hAnsi="Times New Roman" w:cs="Times New Roman"/>
          <w:i/>
          <w:iCs/>
          <w:sz w:val="24"/>
          <w:szCs w:val="24"/>
        </w:rPr>
        <w:t>58</w:t>
      </w:r>
      <w:r w:rsidRPr="00E07A42">
        <w:rPr>
          <w:rFonts w:ascii="Times New Roman" w:eastAsia="Times New Roman" w:hAnsi="Times New Roman" w:cs="Times New Roman"/>
          <w:sz w:val="24"/>
          <w:szCs w:val="24"/>
        </w:rPr>
        <w:t>, 405-424.</w:t>
      </w:r>
    </w:p>
    <w:p w14:paraId="7DE94364" w14:textId="3FC88BF0" w:rsidR="00346209" w:rsidRDefault="00346209" w:rsidP="00346209">
      <w:pPr>
        <w:pStyle w:val="ListParagraph"/>
        <w:spacing w:after="0"/>
        <w:rPr>
          <w:rFonts w:ascii="Times New Roman" w:eastAsia="Times New Roman" w:hAnsi="Times New Roman" w:cs="Times New Roman"/>
          <w:color w:val="000000"/>
          <w:sz w:val="24"/>
          <w:szCs w:val="24"/>
        </w:rPr>
      </w:pPr>
      <w:r w:rsidRPr="00A44FC3">
        <w:rPr>
          <w:rFonts w:ascii="Times New Roman" w:eastAsia="Times New Roman" w:hAnsi="Times New Roman" w:cs="Times New Roman"/>
          <w:color w:val="000000"/>
          <w:sz w:val="24"/>
          <w:szCs w:val="24"/>
          <w:highlight w:val="yellow"/>
        </w:rPr>
        <w:t>Midterm</w:t>
      </w:r>
      <w:r w:rsidR="000954AC">
        <w:rPr>
          <w:rFonts w:ascii="Times New Roman" w:eastAsia="Times New Roman" w:hAnsi="Times New Roman" w:cs="Times New Roman"/>
          <w:color w:val="000000"/>
          <w:sz w:val="24"/>
          <w:szCs w:val="24"/>
          <w:highlight w:val="yellow"/>
        </w:rPr>
        <w:t xml:space="preserve"> I</w:t>
      </w:r>
      <w:r w:rsidRPr="00A44FC3">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Online (Covering Lessons 1-4)—</w:t>
      </w:r>
      <w:r w:rsidR="000954AC">
        <w:rPr>
          <w:rFonts w:ascii="Times New Roman" w:eastAsia="Times New Roman" w:hAnsi="Times New Roman" w:cs="Times New Roman"/>
          <w:color w:val="000000"/>
          <w:sz w:val="24"/>
          <w:szCs w:val="24"/>
          <w:highlight w:val="yellow"/>
        </w:rPr>
        <w:t>Feb 12,</w:t>
      </w:r>
      <w:r>
        <w:rPr>
          <w:rFonts w:ascii="Times New Roman" w:eastAsia="Times New Roman" w:hAnsi="Times New Roman" w:cs="Times New Roman"/>
          <w:color w:val="000000"/>
          <w:sz w:val="24"/>
          <w:szCs w:val="24"/>
          <w:highlight w:val="yellow"/>
        </w:rPr>
        <w:t xml:space="preserve"> 202</w:t>
      </w:r>
      <w:r w:rsidR="000954AC">
        <w:rPr>
          <w:rFonts w:ascii="Times New Roman" w:eastAsia="Times New Roman" w:hAnsi="Times New Roman" w:cs="Times New Roman"/>
          <w:color w:val="000000"/>
          <w:sz w:val="24"/>
          <w:szCs w:val="24"/>
          <w:highlight w:val="yellow"/>
        </w:rPr>
        <w:t>1</w:t>
      </w:r>
      <w:r>
        <w:rPr>
          <w:rFonts w:ascii="Times New Roman" w:eastAsia="Times New Roman" w:hAnsi="Times New Roman" w:cs="Times New Roman"/>
          <w:color w:val="000000"/>
          <w:sz w:val="24"/>
          <w:szCs w:val="24"/>
          <w:highlight w:val="yellow"/>
        </w:rPr>
        <w:t xml:space="preserve"> (Online)  </w:t>
      </w:r>
    </w:p>
    <w:p w14:paraId="3DE7BA77" w14:textId="62685472" w:rsidR="00346209" w:rsidRDefault="00346209" w:rsidP="00346209">
      <w:pPr>
        <w:pStyle w:val="ListParagraph"/>
        <w:spacing w:after="0"/>
        <w:rPr>
          <w:rFonts w:ascii="Times New Roman" w:eastAsia="Times New Roman" w:hAnsi="Times New Roman" w:cs="Times New Roman"/>
          <w:sz w:val="24"/>
          <w:szCs w:val="24"/>
        </w:rPr>
      </w:pPr>
    </w:p>
    <w:p w14:paraId="5FAB7043" w14:textId="7D57F9DE" w:rsidR="000954AC" w:rsidRPr="006D6C29" w:rsidRDefault="000954AC" w:rsidP="000954AC">
      <w:pPr>
        <w:shd w:val="clear" w:color="auto" w:fill="E7E6E6" w:themeFill="background2"/>
        <w:spacing w:after="0"/>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READING WEEK</w:t>
      </w:r>
      <w:r>
        <w:rPr>
          <w:rFonts w:ascii="Times New Roman" w:eastAsia="Times New Roman" w:hAnsi="Times New Roman" w:cs="Times New Roman"/>
          <w:b/>
          <w:color w:val="1F3864" w:themeColor="accent5" w:themeShade="80"/>
          <w:sz w:val="24"/>
          <w:szCs w:val="24"/>
        </w:rPr>
        <w:t xml:space="preserve"> (Feb. 15-19 2021)</w:t>
      </w:r>
    </w:p>
    <w:p w14:paraId="4EFEA3C3" w14:textId="00C00A32" w:rsidR="000954AC" w:rsidRPr="002F4FA8" w:rsidRDefault="000954AC" w:rsidP="000954AC">
      <w:pPr>
        <w:pStyle w:val="ListParagraph"/>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 classes</w:t>
      </w:r>
    </w:p>
    <w:p w14:paraId="577C8948" w14:textId="77777777" w:rsidR="000954AC" w:rsidRDefault="000954AC" w:rsidP="00346209">
      <w:pPr>
        <w:pStyle w:val="ListParagraph"/>
        <w:spacing w:after="0"/>
        <w:rPr>
          <w:rFonts w:ascii="Times New Roman" w:eastAsia="Times New Roman" w:hAnsi="Times New Roman" w:cs="Times New Roman"/>
          <w:sz w:val="24"/>
          <w:szCs w:val="24"/>
        </w:rPr>
      </w:pPr>
    </w:p>
    <w:p w14:paraId="5F717EBA" w14:textId="4D1A8ACC" w:rsidR="006D6C29" w:rsidRDefault="006D6C29" w:rsidP="00460F8B">
      <w:pPr>
        <w:spacing w:after="0"/>
        <w:rPr>
          <w:rFonts w:ascii="Times New Roman" w:eastAsia="Times New Roman" w:hAnsi="Times New Roman" w:cs="Times New Roman"/>
          <w:color w:val="1F3864" w:themeColor="accent5" w:themeShade="80"/>
          <w:sz w:val="24"/>
          <w:szCs w:val="24"/>
        </w:rPr>
      </w:pPr>
    </w:p>
    <w:p w14:paraId="35EB0DBB" w14:textId="3401212E" w:rsidR="00E07A42" w:rsidRPr="00E07A42" w:rsidRDefault="00CF2A9C" w:rsidP="00254F36">
      <w:pPr>
        <w:shd w:val="clear" w:color="auto" w:fill="E7E6E6" w:themeFill="background2"/>
        <w:spacing w:after="0"/>
        <w:rPr>
          <w:rFonts w:ascii="Times New Roman" w:hAnsi="Times New Roman" w:cs="Times New Roman"/>
          <w:color w:val="00000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8630BC">
        <w:rPr>
          <w:rFonts w:ascii="Times New Roman" w:eastAsia="Times New Roman" w:hAnsi="Times New Roman" w:cs="Times New Roman"/>
          <w:b/>
          <w:color w:val="1F3864" w:themeColor="accent5" w:themeShade="80"/>
          <w:sz w:val="24"/>
          <w:szCs w:val="24"/>
        </w:rPr>
        <w:t xml:space="preserve"> 6</w:t>
      </w:r>
      <w:r w:rsidR="006D6C29" w:rsidRPr="006D6C29">
        <w:rPr>
          <w:rFonts w:ascii="Times New Roman" w:eastAsia="Times New Roman" w:hAnsi="Times New Roman" w:cs="Times New Roman"/>
          <w:b/>
          <w:color w:val="1F3864" w:themeColor="accent5" w:themeShade="80"/>
          <w:sz w:val="24"/>
          <w:szCs w:val="24"/>
        </w:rPr>
        <w:t>: Parenting</w:t>
      </w:r>
      <w:r w:rsidR="00295CDF">
        <w:rPr>
          <w:rFonts w:ascii="Times New Roman" w:eastAsia="Times New Roman" w:hAnsi="Times New Roman" w:cs="Times New Roman"/>
          <w:b/>
          <w:color w:val="1F3864" w:themeColor="accent5" w:themeShade="80"/>
          <w:sz w:val="24"/>
          <w:szCs w:val="24"/>
        </w:rPr>
        <w:t xml:space="preserve"> </w:t>
      </w:r>
      <w:r w:rsidR="008630BC">
        <w:rPr>
          <w:rFonts w:ascii="Times New Roman" w:eastAsia="Times New Roman" w:hAnsi="Times New Roman" w:cs="Times New Roman"/>
          <w:b/>
          <w:color w:val="1F3864" w:themeColor="accent5" w:themeShade="80"/>
          <w:sz w:val="24"/>
          <w:szCs w:val="24"/>
        </w:rPr>
        <w:t>(</w:t>
      </w:r>
      <w:r w:rsidR="001A76C7">
        <w:rPr>
          <w:rFonts w:ascii="Times New Roman" w:eastAsia="Times New Roman" w:hAnsi="Times New Roman" w:cs="Times New Roman"/>
          <w:b/>
          <w:color w:val="1F3864" w:themeColor="accent5" w:themeShade="80"/>
          <w:sz w:val="24"/>
          <w:szCs w:val="24"/>
        </w:rPr>
        <w:t>Feb. 22-26</w:t>
      </w:r>
      <w:r>
        <w:rPr>
          <w:rFonts w:ascii="Times New Roman" w:eastAsia="Times New Roman" w:hAnsi="Times New Roman" w:cs="Times New Roman"/>
          <w:b/>
          <w:color w:val="1F3864" w:themeColor="accent5" w:themeShade="80"/>
          <w:sz w:val="24"/>
          <w:szCs w:val="24"/>
        </w:rPr>
        <w:t>, 202</w:t>
      </w:r>
      <w:r w:rsidR="001A76C7">
        <w:rPr>
          <w:rFonts w:ascii="Times New Roman" w:eastAsia="Times New Roman" w:hAnsi="Times New Roman" w:cs="Times New Roman"/>
          <w:b/>
          <w:color w:val="1F3864" w:themeColor="accent5" w:themeShade="80"/>
          <w:sz w:val="24"/>
          <w:szCs w:val="24"/>
        </w:rPr>
        <w:t>1</w:t>
      </w:r>
      <w:r w:rsidR="008630BC">
        <w:rPr>
          <w:rFonts w:ascii="Times New Roman" w:eastAsia="Times New Roman" w:hAnsi="Times New Roman" w:cs="Times New Roman"/>
          <w:b/>
          <w:color w:val="1F3864" w:themeColor="accent5" w:themeShade="80"/>
          <w:sz w:val="24"/>
          <w:szCs w:val="24"/>
        </w:rPr>
        <w:t xml:space="preserve">) </w:t>
      </w:r>
    </w:p>
    <w:p w14:paraId="6ABDFF79" w14:textId="2B694FFC" w:rsidR="008630BC" w:rsidRPr="008630BC" w:rsidRDefault="008630BC" w:rsidP="00E07A42">
      <w:pPr>
        <w:pStyle w:val="ListParagraph"/>
        <w:numPr>
          <w:ilvl w:val="0"/>
          <w:numId w:val="14"/>
        </w:numPr>
        <w:shd w:val="clear" w:color="auto" w:fill="FFFFFF"/>
        <w:spacing w:after="90" w:line="240" w:lineRule="auto"/>
        <w:rPr>
          <w:rFonts w:ascii="Times New Roman" w:hAnsi="Times New Roman" w:cs="Times New Roman"/>
          <w:color w:val="000000"/>
          <w:sz w:val="24"/>
          <w:szCs w:val="24"/>
        </w:rPr>
      </w:pPr>
      <w:r w:rsidRPr="00E07A42">
        <w:rPr>
          <w:rFonts w:ascii="Times New Roman" w:eastAsia="Times New Roman" w:hAnsi="Times New Roman" w:cs="Times New Roman"/>
          <w:sz w:val="24"/>
          <w:szCs w:val="24"/>
        </w:rPr>
        <w:t>McDaniel Chapter 6</w:t>
      </w:r>
    </w:p>
    <w:p w14:paraId="4E5BFAC4" w14:textId="014EE12E" w:rsidR="00E07A42" w:rsidRPr="00A44FC3" w:rsidRDefault="006D6C29" w:rsidP="00E07A42">
      <w:pPr>
        <w:pStyle w:val="ListParagraph"/>
        <w:numPr>
          <w:ilvl w:val="0"/>
          <w:numId w:val="14"/>
        </w:numPr>
        <w:shd w:val="clear" w:color="auto" w:fill="FFFFFF"/>
        <w:spacing w:after="90" w:line="240" w:lineRule="auto"/>
        <w:rPr>
          <w:rFonts w:ascii="Times New Roman" w:hAnsi="Times New Roman" w:cs="Times New Roman"/>
          <w:color w:val="000000"/>
          <w:sz w:val="24"/>
          <w:szCs w:val="24"/>
        </w:rPr>
      </w:pPr>
      <w:r w:rsidRPr="00E07A42">
        <w:rPr>
          <w:rFonts w:ascii="Times New Roman" w:eastAsia="Times New Roman" w:hAnsi="Times New Roman" w:cs="Times New Roman"/>
          <w:sz w:val="24"/>
          <w:szCs w:val="24"/>
        </w:rPr>
        <w:t xml:space="preserve">Doucet, A. (2016). “Chapter 16: Fatherhood and Emotional Responsibility”. In Fox, B. (ed) </w:t>
      </w:r>
      <w:r w:rsidRPr="00E07A42">
        <w:rPr>
          <w:rFonts w:ascii="Times New Roman" w:eastAsia="Times New Roman" w:hAnsi="Times New Roman" w:cs="Times New Roman"/>
          <w:i/>
          <w:color w:val="000000"/>
          <w:sz w:val="24"/>
          <w:szCs w:val="24"/>
        </w:rPr>
        <w:t>Family Patterns, Gender Relations</w:t>
      </w:r>
      <w:r w:rsidRPr="00E07A42">
        <w:rPr>
          <w:rFonts w:ascii="Times New Roman" w:eastAsia="Times New Roman" w:hAnsi="Times New Roman" w:cs="Times New Roman"/>
          <w:color w:val="000000"/>
          <w:sz w:val="24"/>
          <w:szCs w:val="24"/>
        </w:rPr>
        <w:t>, pp. 293-314. Oxford: Oxford University Press</w:t>
      </w:r>
      <w:r w:rsidR="00E07A42" w:rsidRPr="00E07A42">
        <w:rPr>
          <w:rFonts w:ascii="Times New Roman" w:eastAsia="Times New Roman" w:hAnsi="Times New Roman" w:cs="Times New Roman"/>
          <w:color w:val="000000"/>
          <w:sz w:val="24"/>
          <w:szCs w:val="24"/>
        </w:rPr>
        <w:t>.</w:t>
      </w:r>
    </w:p>
    <w:p w14:paraId="4A2163DF" w14:textId="7EE9AEA3" w:rsidR="00A44FC3" w:rsidRDefault="00A44FC3" w:rsidP="00A44FC3">
      <w:pPr>
        <w:pStyle w:val="ListParagraph"/>
        <w:shd w:val="clear" w:color="auto" w:fill="FFFFFF"/>
        <w:spacing w:after="90" w:line="240" w:lineRule="auto"/>
        <w:rPr>
          <w:rFonts w:ascii="Times New Roman" w:hAnsi="Times New Roman" w:cs="Times New Roman"/>
          <w:color w:val="000000"/>
          <w:sz w:val="24"/>
          <w:szCs w:val="24"/>
        </w:rPr>
      </w:pPr>
    </w:p>
    <w:p w14:paraId="2EC6F71C" w14:textId="711B3928" w:rsidR="006D6C29" w:rsidRPr="00E07A42" w:rsidRDefault="00CF2A9C" w:rsidP="00B91D6E">
      <w:pPr>
        <w:shd w:val="clear" w:color="auto" w:fill="E7E6E6" w:themeFill="background2"/>
        <w:spacing w:after="0"/>
        <w:rPr>
          <w:rFonts w:ascii="Times New Roman" w:eastAsia="Times New Roman" w:hAnsi="Times New Roman" w:cs="Times New Roman"/>
          <w:b/>
          <w:color w:val="1F4E79" w:themeColor="accent1"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AA329B">
        <w:rPr>
          <w:rFonts w:ascii="Times New Roman" w:eastAsia="Times New Roman" w:hAnsi="Times New Roman" w:cs="Times New Roman"/>
          <w:b/>
          <w:color w:val="1F4E79" w:themeColor="accent1" w:themeShade="80"/>
          <w:sz w:val="24"/>
          <w:szCs w:val="24"/>
        </w:rPr>
        <w:t xml:space="preserve"> </w:t>
      </w:r>
      <w:r>
        <w:rPr>
          <w:rFonts w:ascii="Times New Roman" w:eastAsia="Times New Roman" w:hAnsi="Times New Roman" w:cs="Times New Roman"/>
          <w:b/>
          <w:color w:val="1F4E79" w:themeColor="accent1" w:themeShade="80"/>
          <w:sz w:val="24"/>
          <w:szCs w:val="24"/>
        </w:rPr>
        <w:t>7</w:t>
      </w:r>
      <w:r w:rsidR="002B40B3">
        <w:rPr>
          <w:rFonts w:ascii="Times New Roman" w:eastAsia="Times New Roman" w:hAnsi="Times New Roman" w:cs="Times New Roman"/>
          <w:b/>
          <w:color w:val="1F4E79" w:themeColor="accent1" w:themeShade="80"/>
          <w:sz w:val="24"/>
          <w:szCs w:val="24"/>
        </w:rPr>
        <w:t>: Family Life &amp;</w:t>
      </w:r>
      <w:r w:rsidR="006D6C29" w:rsidRPr="00E07A42">
        <w:rPr>
          <w:rFonts w:ascii="Times New Roman" w:eastAsia="Times New Roman" w:hAnsi="Times New Roman" w:cs="Times New Roman"/>
          <w:b/>
          <w:color w:val="1F4E79" w:themeColor="accent1" w:themeShade="80"/>
          <w:sz w:val="24"/>
          <w:szCs w:val="24"/>
        </w:rPr>
        <w:t xml:space="preserve"> Work</w:t>
      </w:r>
      <w:r w:rsidR="00254F36">
        <w:rPr>
          <w:rFonts w:ascii="Times New Roman" w:eastAsia="Times New Roman" w:hAnsi="Times New Roman" w:cs="Times New Roman"/>
          <w:b/>
          <w:color w:val="1F4E79" w:themeColor="accent1" w:themeShade="80"/>
          <w:sz w:val="24"/>
          <w:szCs w:val="24"/>
        </w:rPr>
        <w:t xml:space="preserve"> </w:t>
      </w:r>
      <w:r w:rsidR="000C342F">
        <w:rPr>
          <w:rFonts w:ascii="Times New Roman" w:eastAsia="Times New Roman" w:hAnsi="Times New Roman" w:cs="Times New Roman"/>
          <w:b/>
          <w:color w:val="1F4E79" w:themeColor="accent1" w:themeShade="80"/>
          <w:sz w:val="24"/>
          <w:szCs w:val="24"/>
        </w:rPr>
        <w:t>(</w:t>
      </w:r>
      <w:r w:rsidR="001A76C7">
        <w:rPr>
          <w:rFonts w:ascii="Times New Roman" w:eastAsia="Times New Roman" w:hAnsi="Times New Roman" w:cs="Times New Roman"/>
          <w:b/>
          <w:color w:val="1F4E79" w:themeColor="accent1" w:themeShade="80"/>
          <w:sz w:val="24"/>
          <w:szCs w:val="24"/>
        </w:rPr>
        <w:t xml:space="preserve">Mar. 1-5, </w:t>
      </w:r>
      <w:r>
        <w:rPr>
          <w:rFonts w:ascii="Times New Roman" w:eastAsia="Times New Roman" w:hAnsi="Times New Roman" w:cs="Times New Roman"/>
          <w:b/>
          <w:color w:val="1F4E79" w:themeColor="accent1" w:themeShade="80"/>
          <w:sz w:val="24"/>
          <w:szCs w:val="24"/>
        </w:rPr>
        <w:t>202</w:t>
      </w:r>
      <w:r w:rsidR="001A76C7">
        <w:rPr>
          <w:rFonts w:ascii="Times New Roman" w:eastAsia="Times New Roman" w:hAnsi="Times New Roman" w:cs="Times New Roman"/>
          <w:b/>
          <w:color w:val="1F4E79" w:themeColor="accent1" w:themeShade="80"/>
          <w:sz w:val="24"/>
          <w:szCs w:val="24"/>
        </w:rPr>
        <w:t>1</w:t>
      </w:r>
      <w:r w:rsidR="00523669">
        <w:rPr>
          <w:rFonts w:ascii="Times New Roman" w:eastAsia="Times New Roman" w:hAnsi="Times New Roman" w:cs="Times New Roman"/>
          <w:b/>
          <w:color w:val="1F4E79" w:themeColor="accent1" w:themeShade="80"/>
          <w:sz w:val="24"/>
          <w:szCs w:val="24"/>
        </w:rPr>
        <w:t>)</w:t>
      </w:r>
    </w:p>
    <w:p w14:paraId="1A65011A" w14:textId="0C11E011" w:rsidR="006D6C29" w:rsidRDefault="006D6C29" w:rsidP="00E07A42">
      <w:pPr>
        <w:pStyle w:val="ListParagraph"/>
        <w:numPr>
          <w:ilvl w:val="0"/>
          <w:numId w:val="15"/>
        </w:numPr>
        <w:spacing w:after="0"/>
        <w:rPr>
          <w:rFonts w:ascii="Times New Roman" w:eastAsia="Times New Roman" w:hAnsi="Times New Roman" w:cs="Times New Roman"/>
          <w:color w:val="000000"/>
          <w:sz w:val="24"/>
          <w:szCs w:val="24"/>
        </w:rPr>
      </w:pPr>
      <w:r w:rsidRPr="00E07A42">
        <w:rPr>
          <w:rFonts w:ascii="Times New Roman" w:eastAsia="Times New Roman" w:hAnsi="Times New Roman" w:cs="Times New Roman"/>
          <w:color w:val="000000"/>
          <w:sz w:val="24"/>
          <w:szCs w:val="24"/>
        </w:rPr>
        <w:t>McDaniel Chapter 7</w:t>
      </w:r>
    </w:p>
    <w:p w14:paraId="189EBF78" w14:textId="77777777" w:rsidR="000954AC" w:rsidRPr="000954AC" w:rsidRDefault="000954AC" w:rsidP="000954AC">
      <w:pPr>
        <w:pStyle w:val="ListParagraph"/>
        <w:numPr>
          <w:ilvl w:val="0"/>
          <w:numId w:val="15"/>
        </w:numPr>
        <w:spacing w:after="0" w:line="240" w:lineRule="auto"/>
        <w:rPr>
          <w:rFonts w:ascii="Times New Roman" w:eastAsia="Times New Roman" w:hAnsi="Times New Roman" w:cs="Times New Roman"/>
          <w:sz w:val="24"/>
          <w:szCs w:val="24"/>
        </w:rPr>
      </w:pPr>
      <w:r w:rsidRPr="000954AC">
        <w:rPr>
          <w:rFonts w:ascii="Times New Roman" w:eastAsia="Times New Roman" w:hAnsi="Times New Roman" w:cs="Times New Roman"/>
          <w:sz w:val="24"/>
          <w:szCs w:val="24"/>
        </w:rPr>
        <w:t>Power, K. (2020). The COVID-19 pandemic has increased the care burden of women and families. </w:t>
      </w:r>
      <w:r w:rsidRPr="000954AC">
        <w:rPr>
          <w:rFonts w:ascii="Times New Roman" w:eastAsia="Times New Roman" w:hAnsi="Times New Roman" w:cs="Times New Roman"/>
          <w:i/>
          <w:iCs/>
          <w:sz w:val="24"/>
          <w:szCs w:val="24"/>
        </w:rPr>
        <w:t>Sustainability: Science, Practice and Policy</w:t>
      </w:r>
      <w:r w:rsidRPr="000954AC">
        <w:rPr>
          <w:rFonts w:ascii="Times New Roman" w:eastAsia="Times New Roman" w:hAnsi="Times New Roman" w:cs="Times New Roman"/>
          <w:sz w:val="24"/>
          <w:szCs w:val="24"/>
        </w:rPr>
        <w:t>, 16(1), 67-73.</w:t>
      </w:r>
    </w:p>
    <w:p w14:paraId="1E9932FD" w14:textId="3041CF98" w:rsidR="004B356A" w:rsidRDefault="004B356A" w:rsidP="004B356A">
      <w:pPr>
        <w:pStyle w:val="ListParagraph"/>
        <w:spacing w:after="0"/>
        <w:rPr>
          <w:rFonts w:ascii="Times New Roman" w:eastAsia="Times New Roman" w:hAnsi="Times New Roman" w:cs="Times New Roman"/>
          <w:sz w:val="24"/>
          <w:szCs w:val="24"/>
        </w:rPr>
      </w:pPr>
    </w:p>
    <w:p w14:paraId="67C5CC7D" w14:textId="2A42C22F" w:rsidR="00442AEF" w:rsidRDefault="00442AEF" w:rsidP="004B356A">
      <w:pPr>
        <w:pStyle w:val="ListParagraph"/>
        <w:spacing w:after="0"/>
        <w:rPr>
          <w:rFonts w:ascii="Times New Roman" w:eastAsia="Times New Roman" w:hAnsi="Times New Roman" w:cs="Times New Roman"/>
          <w:sz w:val="24"/>
          <w:szCs w:val="24"/>
        </w:rPr>
      </w:pPr>
    </w:p>
    <w:p w14:paraId="0278579C" w14:textId="506DD0ED" w:rsidR="006D6C29" w:rsidRPr="00E07A42" w:rsidRDefault="00CF2A9C" w:rsidP="00B91D6E">
      <w:pPr>
        <w:shd w:val="clear" w:color="auto" w:fill="E7E6E6" w:themeFill="background2"/>
        <w:spacing w:after="0"/>
        <w:rPr>
          <w:rFonts w:ascii="Times New Roman" w:eastAsia="Times New Roman" w:hAnsi="Times New Roman" w:cs="Times New Roman"/>
          <w:b/>
          <w:color w:val="1F4E79" w:themeColor="accent1" w:themeShade="80"/>
          <w:sz w:val="24"/>
          <w:szCs w:val="24"/>
        </w:rPr>
      </w:pPr>
      <w:bookmarkStart w:id="2" w:name="_Hlk502331005"/>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523669">
        <w:rPr>
          <w:rFonts w:ascii="Times New Roman" w:eastAsia="Times New Roman" w:hAnsi="Times New Roman" w:cs="Times New Roman"/>
          <w:b/>
          <w:color w:val="1F4E79" w:themeColor="accent1" w:themeShade="80"/>
          <w:sz w:val="24"/>
          <w:szCs w:val="24"/>
        </w:rPr>
        <w:t xml:space="preserve"> </w:t>
      </w:r>
      <w:r>
        <w:rPr>
          <w:rFonts w:ascii="Times New Roman" w:eastAsia="Times New Roman" w:hAnsi="Times New Roman" w:cs="Times New Roman"/>
          <w:b/>
          <w:color w:val="1F4E79" w:themeColor="accent1" w:themeShade="80"/>
          <w:sz w:val="24"/>
          <w:szCs w:val="24"/>
        </w:rPr>
        <w:t>8</w:t>
      </w:r>
      <w:r w:rsidR="00254F36">
        <w:rPr>
          <w:rFonts w:ascii="Times New Roman" w:eastAsia="Times New Roman" w:hAnsi="Times New Roman" w:cs="Times New Roman"/>
          <w:b/>
          <w:color w:val="1F4E79" w:themeColor="accent1" w:themeShade="80"/>
          <w:sz w:val="24"/>
          <w:szCs w:val="24"/>
        </w:rPr>
        <w:t xml:space="preserve">: </w:t>
      </w:r>
      <w:r w:rsidR="006D6C29" w:rsidRPr="00E07A42">
        <w:rPr>
          <w:rFonts w:ascii="Times New Roman" w:eastAsia="Times New Roman" w:hAnsi="Times New Roman" w:cs="Times New Roman"/>
          <w:b/>
          <w:color w:val="1F4E79" w:themeColor="accent1" w:themeShade="80"/>
          <w:sz w:val="24"/>
          <w:szCs w:val="24"/>
        </w:rPr>
        <w:t>Stress &amp; Violence</w:t>
      </w:r>
      <w:r w:rsidR="00295CDF">
        <w:rPr>
          <w:rFonts w:ascii="Times New Roman" w:eastAsia="Times New Roman" w:hAnsi="Times New Roman" w:cs="Times New Roman"/>
          <w:b/>
          <w:color w:val="1F4E79" w:themeColor="accent1" w:themeShade="80"/>
          <w:sz w:val="24"/>
          <w:szCs w:val="24"/>
        </w:rPr>
        <w:t xml:space="preserve"> </w:t>
      </w:r>
      <w:r w:rsidR="000C342F">
        <w:rPr>
          <w:rFonts w:ascii="Times New Roman" w:eastAsia="Times New Roman" w:hAnsi="Times New Roman" w:cs="Times New Roman"/>
          <w:b/>
          <w:color w:val="1F4E79" w:themeColor="accent1" w:themeShade="80"/>
          <w:sz w:val="24"/>
          <w:szCs w:val="24"/>
        </w:rPr>
        <w:t>(</w:t>
      </w:r>
      <w:r w:rsidR="001A76C7">
        <w:rPr>
          <w:rFonts w:ascii="Times New Roman" w:eastAsia="Times New Roman" w:hAnsi="Times New Roman" w:cs="Times New Roman"/>
          <w:b/>
          <w:color w:val="1F4E79" w:themeColor="accent1" w:themeShade="80"/>
          <w:sz w:val="24"/>
          <w:szCs w:val="24"/>
        </w:rPr>
        <w:t>Mar. 8-12</w:t>
      </w:r>
      <w:r>
        <w:rPr>
          <w:rFonts w:ascii="Times New Roman" w:eastAsia="Times New Roman" w:hAnsi="Times New Roman" w:cs="Times New Roman"/>
          <w:b/>
          <w:color w:val="1F4E79" w:themeColor="accent1" w:themeShade="80"/>
          <w:sz w:val="24"/>
          <w:szCs w:val="24"/>
        </w:rPr>
        <w:t>, 202</w:t>
      </w:r>
      <w:r w:rsidR="001A76C7">
        <w:rPr>
          <w:rFonts w:ascii="Times New Roman" w:eastAsia="Times New Roman" w:hAnsi="Times New Roman" w:cs="Times New Roman"/>
          <w:b/>
          <w:color w:val="1F4E79" w:themeColor="accent1" w:themeShade="80"/>
          <w:sz w:val="24"/>
          <w:szCs w:val="24"/>
        </w:rPr>
        <w:t>1</w:t>
      </w:r>
      <w:r w:rsidR="00523669">
        <w:rPr>
          <w:rFonts w:ascii="Times New Roman" w:eastAsia="Times New Roman" w:hAnsi="Times New Roman" w:cs="Times New Roman"/>
          <w:b/>
          <w:color w:val="1F4E79" w:themeColor="accent1" w:themeShade="80"/>
          <w:sz w:val="24"/>
          <w:szCs w:val="24"/>
        </w:rPr>
        <w:t>)</w:t>
      </w:r>
    </w:p>
    <w:bookmarkEnd w:id="2"/>
    <w:p w14:paraId="589FC079" w14:textId="23461E8A" w:rsidR="006D6C29" w:rsidRDefault="006D6C29" w:rsidP="00E07A42">
      <w:pPr>
        <w:pStyle w:val="ListParagraph"/>
        <w:numPr>
          <w:ilvl w:val="0"/>
          <w:numId w:val="15"/>
        </w:numPr>
        <w:spacing w:after="0"/>
        <w:rPr>
          <w:rFonts w:ascii="Times New Roman" w:eastAsia="Times New Roman" w:hAnsi="Times New Roman" w:cs="Times New Roman"/>
          <w:color w:val="000000"/>
          <w:sz w:val="24"/>
          <w:szCs w:val="24"/>
        </w:rPr>
      </w:pPr>
      <w:r w:rsidRPr="00E07A42">
        <w:rPr>
          <w:rFonts w:ascii="Times New Roman" w:eastAsia="Times New Roman" w:hAnsi="Times New Roman" w:cs="Times New Roman"/>
          <w:color w:val="000000"/>
          <w:sz w:val="24"/>
          <w:szCs w:val="24"/>
        </w:rPr>
        <w:t>McDaniel Chapter 8</w:t>
      </w:r>
    </w:p>
    <w:p w14:paraId="540E4882" w14:textId="164C23B1" w:rsidR="00226FD8" w:rsidRDefault="00226FD8" w:rsidP="00E07A42">
      <w:pPr>
        <w:pStyle w:val="ListParagraph"/>
        <w:numPr>
          <w:ilvl w:val="0"/>
          <w:numId w:val="15"/>
        </w:numPr>
        <w:spacing w:after="0"/>
        <w:rPr>
          <w:rFonts w:ascii="Times New Roman" w:eastAsia="Times New Roman" w:hAnsi="Times New Roman" w:cs="Times New Roman"/>
          <w:color w:val="000000"/>
          <w:sz w:val="24"/>
          <w:szCs w:val="24"/>
        </w:rPr>
      </w:pPr>
      <w:r w:rsidRPr="00226FD8">
        <w:rPr>
          <w:rFonts w:ascii="Times New Roman" w:eastAsia="Times New Roman" w:hAnsi="Times New Roman" w:cs="Times New Roman"/>
          <w:color w:val="000000"/>
          <w:sz w:val="24"/>
          <w:szCs w:val="24"/>
        </w:rPr>
        <w:t xml:space="preserve">Usher, K., Bhullar, N., Durkin, J., </w:t>
      </w:r>
      <w:proofErr w:type="spellStart"/>
      <w:r w:rsidRPr="00226FD8">
        <w:rPr>
          <w:rFonts w:ascii="Times New Roman" w:eastAsia="Times New Roman" w:hAnsi="Times New Roman" w:cs="Times New Roman"/>
          <w:color w:val="000000"/>
          <w:sz w:val="24"/>
          <w:szCs w:val="24"/>
        </w:rPr>
        <w:t>Gyamfi</w:t>
      </w:r>
      <w:proofErr w:type="spellEnd"/>
      <w:r w:rsidRPr="00226FD8">
        <w:rPr>
          <w:rFonts w:ascii="Times New Roman" w:eastAsia="Times New Roman" w:hAnsi="Times New Roman" w:cs="Times New Roman"/>
          <w:color w:val="000000"/>
          <w:sz w:val="24"/>
          <w:szCs w:val="24"/>
        </w:rPr>
        <w:t>, N., &amp; Jackson, D. (2020). Family violence and COVID‐19: Increased vulnerability and reduced options for support. </w:t>
      </w:r>
      <w:r w:rsidRPr="00226FD8">
        <w:rPr>
          <w:rFonts w:ascii="Times New Roman" w:eastAsia="Times New Roman" w:hAnsi="Times New Roman" w:cs="Times New Roman"/>
          <w:i/>
          <w:iCs/>
          <w:color w:val="000000"/>
          <w:sz w:val="24"/>
          <w:szCs w:val="24"/>
        </w:rPr>
        <w:t>International journal of mental health nursing</w:t>
      </w:r>
      <w:r>
        <w:rPr>
          <w:rFonts w:ascii="Times New Roman" w:eastAsia="Times New Roman" w:hAnsi="Times New Roman" w:cs="Times New Roman"/>
          <w:color w:val="000000"/>
          <w:sz w:val="24"/>
          <w:szCs w:val="24"/>
        </w:rPr>
        <w:t>, 29(11), 549-552.</w:t>
      </w:r>
    </w:p>
    <w:p w14:paraId="31B53535" w14:textId="77777777" w:rsidR="00C532AA" w:rsidRDefault="00C532AA" w:rsidP="00C532AA">
      <w:pPr>
        <w:pStyle w:val="ListParagraph"/>
        <w:spacing w:after="0"/>
        <w:rPr>
          <w:rFonts w:ascii="Times New Roman" w:eastAsia="Times New Roman" w:hAnsi="Times New Roman" w:cs="Times New Roman"/>
          <w:color w:val="000000"/>
          <w:sz w:val="24"/>
          <w:szCs w:val="24"/>
        </w:rPr>
      </w:pPr>
    </w:p>
    <w:p w14:paraId="7F0F443A" w14:textId="1B067B80" w:rsidR="006D6C29" w:rsidRPr="00E07A42" w:rsidRDefault="00CF2A9C" w:rsidP="00B91D6E">
      <w:pPr>
        <w:shd w:val="clear" w:color="auto" w:fill="E7E6E6" w:themeFill="background2"/>
        <w:spacing w:after="0"/>
        <w:rPr>
          <w:rFonts w:ascii="Times New Roman" w:eastAsia="Times New Roman" w:hAnsi="Times New Roman" w:cs="Times New Roman"/>
          <w:b/>
          <w:color w:val="1F4E79" w:themeColor="accent1"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523669">
        <w:rPr>
          <w:rFonts w:ascii="Times New Roman" w:eastAsia="Times New Roman" w:hAnsi="Times New Roman" w:cs="Times New Roman"/>
          <w:b/>
          <w:color w:val="1F4E79" w:themeColor="accent1" w:themeShade="80"/>
          <w:sz w:val="24"/>
          <w:szCs w:val="24"/>
        </w:rPr>
        <w:t xml:space="preserve"> </w:t>
      </w:r>
      <w:r>
        <w:rPr>
          <w:rFonts w:ascii="Times New Roman" w:eastAsia="Times New Roman" w:hAnsi="Times New Roman" w:cs="Times New Roman"/>
          <w:b/>
          <w:color w:val="1F4E79" w:themeColor="accent1" w:themeShade="80"/>
          <w:sz w:val="24"/>
          <w:szCs w:val="24"/>
        </w:rPr>
        <w:t>9</w:t>
      </w:r>
      <w:r w:rsidR="006D6C29" w:rsidRPr="00E07A42">
        <w:rPr>
          <w:rFonts w:ascii="Times New Roman" w:eastAsia="Times New Roman" w:hAnsi="Times New Roman" w:cs="Times New Roman"/>
          <w:b/>
          <w:color w:val="1F4E79" w:themeColor="accent1" w:themeShade="80"/>
          <w:sz w:val="24"/>
          <w:szCs w:val="24"/>
        </w:rPr>
        <w:t>: Divorce &amp; En</w:t>
      </w:r>
      <w:r w:rsidR="00E07A42" w:rsidRPr="00E07A42">
        <w:rPr>
          <w:rFonts w:ascii="Times New Roman" w:eastAsia="Times New Roman" w:hAnsi="Times New Roman" w:cs="Times New Roman"/>
          <w:b/>
          <w:color w:val="1F4E79" w:themeColor="accent1" w:themeShade="80"/>
          <w:sz w:val="24"/>
          <w:szCs w:val="24"/>
        </w:rPr>
        <w:t>d</w:t>
      </w:r>
      <w:r w:rsidR="006D6C29" w:rsidRPr="00E07A42">
        <w:rPr>
          <w:rFonts w:ascii="Times New Roman" w:eastAsia="Times New Roman" w:hAnsi="Times New Roman" w:cs="Times New Roman"/>
          <w:b/>
          <w:color w:val="1F4E79" w:themeColor="accent1" w:themeShade="80"/>
          <w:sz w:val="24"/>
          <w:szCs w:val="24"/>
        </w:rPr>
        <w:t>ing Relationships</w:t>
      </w:r>
      <w:r w:rsidR="00523669">
        <w:rPr>
          <w:rFonts w:ascii="Times New Roman" w:eastAsia="Times New Roman" w:hAnsi="Times New Roman" w:cs="Times New Roman"/>
          <w:b/>
          <w:color w:val="1F4E79" w:themeColor="accent1" w:themeShade="80"/>
          <w:sz w:val="24"/>
          <w:szCs w:val="24"/>
        </w:rPr>
        <w:t xml:space="preserve"> (</w:t>
      </w:r>
      <w:r w:rsidR="00FB732B">
        <w:rPr>
          <w:rFonts w:ascii="Times New Roman" w:eastAsia="Times New Roman" w:hAnsi="Times New Roman" w:cs="Times New Roman"/>
          <w:b/>
          <w:color w:val="1F4E79" w:themeColor="accent1" w:themeShade="80"/>
          <w:sz w:val="24"/>
          <w:szCs w:val="24"/>
        </w:rPr>
        <w:t>Mar</w:t>
      </w:r>
      <w:r w:rsidR="00226FD8">
        <w:rPr>
          <w:rFonts w:ascii="Times New Roman" w:eastAsia="Times New Roman" w:hAnsi="Times New Roman" w:cs="Times New Roman"/>
          <w:b/>
          <w:color w:val="1F4E79" w:themeColor="accent1" w:themeShade="80"/>
          <w:sz w:val="24"/>
          <w:szCs w:val="24"/>
        </w:rPr>
        <w:t xml:space="preserve">. </w:t>
      </w:r>
      <w:r w:rsidR="00FB732B">
        <w:rPr>
          <w:rFonts w:ascii="Times New Roman" w:eastAsia="Times New Roman" w:hAnsi="Times New Roman" w:cs="Times New Roman"/>
          <w:b/>
          <w:color w:val="1F4E79" w:themeColor="accent1" w:themeShade="80"/>
          <w:sz w:val="24"/>
          <w:szCs w:val="24"/>
        </w:rPr>
        <w:t>15 –</w:t>
      </w:r>
      <w:r w:rsidR="00226FD8">
        <w:rPr>
          <w:rFonts w:ascii="Times New Roman" w:eastAsia="Times New Roman" w:hAnsi="Times New Roman" w:cs="Times New Roman"/>
          <w:b/>
          <w:color w:val="1F4E79" w:themeColor="accent1" w:themeShade="80"/>
          <w:sz w:val="24"/>
          <w:szCs w:val="24"/>
        </w:rPr>
        <w:t>1</w:t>
      </w:r>
      <w:r w:rsidR="00FB732B">
        <w:rPr>
          <w:rFonts w:ascii="Times New Roman" w:eastAsia="Times New Roman" w:hAnsi="Times New Roman" w:cs="Times New Roman"/>
          <w:b/>
          <w:color w:val="1F4E79" w:themeColor="accent1" w:themeShade="80"/>
          <w:sz w:val="24"/>
          <w:szCs w:val="24"/>
        </w:rPr>
        <w:t>9</w:t>
      </w:r>
      <w:r>
        <w:rPr>
          <w:rFonts w:ascii="Times New Roman" w:eastAsia="Times New Roman" w:hAnsi="Times New Roman" w:cs="Times New Roman"/>
          <w:b/>
          <w:color w:val="1F4E79" w:themeColor="accent1" w:themeShade="80"/>
          <w:sz w:val="24"/>
          <w:szCs w:val="24"/>
        </w:rPr>
        <w:t>, 202</w:t>
      </w:r>
      <w:r w:rsidR="00FB732B">
        <w:rPr>
          <w:rFonts w:ascii="Times New Roman" w:eastAsia="Times New Roman" w:hAnsi="Times New Roman" w:cs="Times New Roman"/>
          <w:b/>
          <w:color w:val="1F4E79" w:themeColor="accent1" w:themeShade="80"/>
          <w:sz w:val="24"/>
          <w:szCs w:val="24"/>
        </w:rPr>
        <w:t>1</w:t>
      </w:r>
      <w:r w:rsidR="00523669">
        <w:rPr>
          <w:rFonts w:ascii="Times New Roman" w:eastAsia="Times New Roman" w:hAnsi="Times New Roman" w:cs="Times New Roman"/>
          <w:b/>
          <w:color w:val="1F4E79" w:themeColor="accent1" w:themeShade="80"/>
          <w:sz w:val="24"/>
          <w:szCs w:val="24"/>
        </w:rPr>
        <w:t>)</w:t>
      </w:r>
    </w:p>
    <w:p w14:paraId="6F49916B" w14:textId="2084A0C7" w:rsidR="006D6C29" w:rsidRDefault="006D6C29" w:rsidP="00E07A42">
      <w:pPr>
        <w:pStyle w:val="ListParagraph"/>
        <w:numPr>
          <w:ilvl w:val="0"/>
          <w:numId w:val="15"/>
        </w:numPr>
        <w:spacing w:after="0"/>
        <w:rPr>
          <w:rFonts w:ascii="Times New Roman" w:eastAsia="Times New Roman" w:hAnsi="Times New Roman" w:cs="Times New Roman"/>
          <w:color w:val="000000"/>
          <w:sz w:val="24"/>
          <w:szCs w:val="24"/>
        </w:rPr>
      </w:pPr>
      <w:r w:rsidRPr="00E07A42">
        <w:rPr>
          <w:rFonts w:ascii="Times New Roman" w:eastAsia="Times New Roman" w:hAnsi="Times New Roman" w:cs="Times New Roman"/>
          <w:color w:val="000000"/>
          <w:sz w:val="24"/>
          <w:szCs w:val="24"/>
        </w:rPr>
        <w:t>McDaniel Chapter 9</w:t>
      </w:r>
    </w:p>
    <w:p w14:paraId="214B305F" w14:textId="4AFEC579" w:rsidR="00CF2A9C" w:rsidRDefault="00281A88" w:rsidP="00CF2A9C">
      <w:pPr>
        <w:pStyle w:val="ListParagraph"/>
        <w:spacing w:after="0"/>
        <w:rPr>
          <w:rFonts w:ascii="Times New Roman" w:eastAsia="Times New Roman" w:hAnsi="Times New Roman" w:cs="Times New Roman"/>
          <w:color w:val="000000"/>
          <w:sz w:val="24"/>
          <w:szCs w:val="24"/>
        </w:rPr>
      </w:pPr>
      <w:r w:rsidRPr="00A44FC3">
        <w:rPr>
          <w:rFonts w:ascii="Times New Roman" w:eastAsia="Times New Roman" w:hAnsi="Times New Roman" w:cs="Times New Roman"/>
          <w:color w:val="000000"/>
          <w:sz w:val="24"/>
          <w:szCs w:val="24"/>
          <w:highlight w:val="yellow"/>
        </w:rPr>
        <w:t>Midterm</w:t>
      </w:r>
      <w:r>
        <w:rPr>
          <w:rFonts w:ascii="Times New Roman" w:eastAsia="Times New Roman" w:hAnsi="Times New Roman" w:cs="Times New Roman"/>
          <w:color w:val="000000"/>
          <w:sz w:val="24"/>
          <w:szCs w:val="24"/>
          <w:highlight w:val="yellow"/>
        </w:rPr>
        <w:t xml:space="preserve"> II</w:t>
      </w:r>
      <w:r w:rsidRPr="00A44FC3">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Online (Covering Lessons 5-8)—Mar. 19, 2021 (Online)  </w:t>
      </w:r>
    </w:p>
    <w:p w14:paraId="52D2DBFF" w14:textId="77777777" w:rsidR="00281A88" w:rsidRPr="00E07A42" w:rsidRDefault="00281A88" w:rsidP="00CF2A9C">
      <w:pPr>
        <w:pStyle w:val="ListParagraph"/>
        <w:spacing w:after="0"/>
        <w:rPr>
          <w:rFonts w:ascii="Times New Roman" w:eastAsia="Times New Roman" w:hAnsi="Times New Roman" w:cs="Times New Roman"/>
          <w:color w:val="000000"/>
          <w:sz w:val="24"/>
          <w:szCs w:val="24"/>
        </w:rPr>
      </w:pPr>
    </w:p>
    <w:p w14:paraId="33D16797" w14:textId="776F7E24" w:rsidR="006D6C29" w:rsidRPr="00E07A42" w:rsidRDefault="00CF2A9C" w:rsidP="00A44FC3">
      <w:pPr>
        <w:rPr>
          <w:rFonts w:ascii="Times New Roman" w:eastAsia="Times New Roman" w:hAnsi="Times New Roman" w:cs="Times New Roman"/>
          <w:b/>
          <w:color w:val="1F4E79" w:themeColor="accent1" w:themeShade="80"/>
          <w:sz w:val="24"/>
          <w:szCs w:val="24"/>
        </w:rPr>
      </w:pPr>
      <w:r>
        <w:rPr>
          <w:rFonts w:ascii="Times New Roman" w:eastAsia="Times New Roman" w:hAnsi="Times New Roman" w:cs="Times New Roman"/>
          <w:b/>
          <w:color w:val="1F3864" w:themeColor="accent5" w:themeShade="80"/>
          <w:sz w:val="24"/>
          <w:szCs w:val="24"/>
          <w:shd w:val="clear" w:color="auto" w:fill="D9D9D9" w:themeFill="background1" w:themeFillShade="D9"/>
        </w:rPr>
        <w:t>Lesson</w:t>
      </w:r>
      <w:r w:rsidR="00523669" w:rsidRPr="00A44FC3">
        <w:rPr>
          <w:rFonts w:ascii="Times New Roman" w:eastAsia="Times New Roman" w:hAnsi="Times New Roman" w:cs="Times New Roman"/>
          <w:b/>
          <w:color w:val="1F4E79" w:themeColor="accent1" w:themeShade="80"/>
          <w:sz w:val="24"/>
          <w:szCs w:val="24"/>
          <w:shd w:val="clear" w:color="auto" w:fill="D9D9D9" w:themeFill="background1" w:themeFillShade="D9"/>
        </w:rPr>
        <w:t xml:space="preserve"> 1</w:t>
      </w:r>
      <w:r>
        <w:rPr>
          <w:rFonts w:ascii="Times New Roman" w:eastAsia="Times New Roman" w:hAnsi="Times New Roman" w:cs="Times New Roman"/>
          <w:b/>
          <w:color w:val="1F4E79" w:themeColor="accent1" w:themeShade="80"/>
          <w:sz w:val="24"/>
          <w:szCs w:val="24"/>
          <w:shd w:val="clear" w:color="auto" w:fill="D9D9D9" w:themeFill="background1" w:themeFillShade="D9"/>
        </w:rPr>
        <w:t>0</w:t>
      </w:r>
      <w:r w:rsidR="00E07A42" w:rsidRPr="00A44FC3">
        <w:rPr>
          <w:rFonts w:ascii="Times New Roman" w:eastAsia="Times New Roman" w:hAnsi="Times New Roman" w:cs="Times New Roman"/>
          <w:b/>
          <w:color w:val="1F4E79" w:themeColor="accent1" w:themeShade="80"/>
          <w:sz w:val="24"/>
          <w:szCs w:val="24"/>
          <w:shd w:val="clear" w:color="auto" w:fill="D9D9D9" w:themeFill="background1" w:themeFillShade="D9"/>
        </w:rPr>
        <w:t>: Family Transitions &amp; In</w:t>
      </w:r>
      <w:r w:rsidR="006D6C29" w:rsidRPr="00A44FC3">
        <w:rPr>
          <w:rFonts w:ascii="Times New Roman" w:eastAsia="Times New Roman" w:hAnsi="Times New Roman" w:cs="Times New Roman"/>
          <w:b/>
          <w:color w:val="1F4E79" w:themeColor="accent1" w:themeShade="80"/>
          <w:sz w:val="24"/>
          <w:szCs w:val="24"/>
          <w:shd w:val="clear" w:color="auto" w:fill="D9D9D9" w:themeFill="background1" w:themeFillShade="D9"/>
        </w:rPr>
        <w:t>novations</w:t>
      </w:r>
      <w:r w:rsidR="00523669" w:rsidRPr="00A44FC3">
        <w:rPr>
          <w:rFonts w:ascii="Times New Roman" w:eastAsia="Times New Roman" w:hAnsi="Times New Roman" w:cs="Times New Roman"/>
          <w:b/>
          <w:color w:val="1F4E79" w:themeColor="accent1" w:themeShade="80"/>
          <w:sz w:val="24"/>
          <w:szCs w:val="24"/>
          <w:shd w:val="clear" w:color="auto" w:fill="D9D9D9" w:themeFill="background1" w:themeFillShade="D9"/>
        </w:rPr>
        <w:t xml:space="preserve"> (</w:t>
      </w:r>
      <w:r w:rsidR="00FB732B">
        <w:rPr>
          <w:rFonts w:ascii="Times New Roman" w:eastAsia="Times New Roman" w:hAnsi="Times New Roman" w:cs="Times New Roman"/>
          <w:b/>
          <w:color w:val="1F4E79" w:themeColor="accent1" w:themeShade="80"/>
          <w:sz w:val="24"/>
          <w:szCs w:val="24"/>
          <w:shd w:val="clear" w:color="auto" w:fill="D9D9D9" w:themeFill="background1" w:themeFillShade="D9"/>
        </w:rPr>
        <w:t>Mar.</w:t>
      </w:r>
      <w:r w:rsidR="00226FD8">
        <w:rPr>
          <w:rFonts w:ascii="Times New Roman" w:eastAsia="Times New Roman" w:hAnsi="Times New Roman" w:cs="Times New Roman"/>
          <w:b/>
          <w:color w:val="1F4E79" w:themeColor="accent1" w:themeShade="80"/>
          <w:sz w:val="24"/>
          <w:szCs w:val="24"/>
          <w:shd w:val="clear" w:color="auto" w:fill="D9D9D9" w:themeFill="background1" w:themeFillShade="D9"/>
        </w:rPr>
        <w:t xml:space="preserve"> </w:t>
      </w:r>
      <w:r w:rsidR="00FB732B">
        <w:rPr>
          <w:rFonts w:ascii="Times New Roman" w:eastAsia="Times New Roman" w:hAnsi="Times New Roman" w:cs="Times New Roman"/>
          <w:b/>
          <w:color w:val="1F4E79" w:themeColor="accent1" w:themeShade="80"/>
          <w:sz w:val="24"/>
          <w:szCs w:val="24"/>
          <w:shd w:val="clear" w:color="auto" w:fill="D9D9D9" w:themeFill="background1" w:themeFillShade="D9"/>
        </w:rPr>
        <w:t xml:space="preserve">22—26, </w:t>
      </w:r>
      <w:r>
        <w:rPr>
          <w:rFonts w:ascii="Times New Roman" w:eastAsia="Times New Roman" w:hAnsi="Times New Roman" w:cs="Times New Roman"/>
          <w:b/>
          <w:color w:val="1F4E79" w:themeColor="accent1" w:themeShade="80"/>
          <w:sz w:val="24"/>
          <w:szCs w:val="24"/>
          <w:shd w:val="clear" w:color="auto" w:fill="D9D9D9" w:themeFill="background1" w:themeFillShade="D9"/>
        </w:rPr>
        <w:t>202</w:t>
      </w:r>
      <w:r w:rsidR="00FB732B">
        <w:rPr>
          <w:rFonts w:ascii="Times New Roman" w:eastAsia="Times New Roman" w:hAnsi="Times New Roman" w:cs="Times New Roman"/>
          <w:b/>
          <w:color w:val="1F4E79" w:themeColor="accent1" w:themeShade="80"/>
          <w:sz w:val="24"/>
          <w:szCs w:val="24"/>
          <w:shd w:val="clear" w:color="auto" w:fill="D9D9D9" w:themeFill="background1" w:themeFillShade="D9"/>
        </w:rPr>
        <w:t>1</w:t>
      </w:r>
      <w:r w:rsidR="00523669" w:rsidRPr="00A44FC3">
        <w:rPr>
          <w:rFonts w:ascii="Times New Roman" w:eastAsia="Times New Roman" w:hAnsi="Times New Roman" w:cs="Times New Roman"/>
          <w:b/>
          <w:color w:val="1F4E79" w:themeColor="accent1" w:themeShade="80"/>
          <w:sz w:val="24"/>
          <w:szCs w:val="24"/>
          <w:shd w:val="clear" w:color="auto" w:fill="D9D9D9" w:themeFill="background1" w:themeFillShade="D9"/>
        </w:rPr>
        <w:t>)</w:t>
      </w:r>
    </w:p>
    <w:p w14:paraId="49886491" w14:textId="77777777" w:rsidR="00CF2A9C" w:rsidRDefault="006D6C29" w:rsidP="00F379E8">
      <w:pPr>
        <w:pStyle w:val="ListParagraph"/>
        <w:numPr>
          <w:ilvl w:val="0"/>
          <w:numId w:val="15"/>
        </w:numPr>
        <w:spacing w:after="0"/>
        <w:rPr>
          <w:rFonts w:ascii="Times New Roman" w:eastAsia="Times New Roman" w:hAnsi="Times New Roman" w:cs="Times New Roman"/>
          <w:color w:val="000000"/>
          <w:sz w:val="24"/>
          <w:szCs w:val="24"/>
        </w:rPr>
      </w:pPr>
      <w:r w:rsidRPr="00CF2A9C">
        <w:rPr>
          <w:rFonts w:ascii="Times New Roman" w:eastAsia="Times New Roman" w:hAnsi="Times New Roman" w:cs="Times New Roman"/>
          <w:color w:val="000000"/>
          <w:sz w:val="24"/>
          <w:szCs w:val="24"/>
        </w:rPr>
        <w:t>McDaniel Chapter 10</w:t>
      </w:r>
    </w:p>
    <w:p w14:paraId="6550F617" w14:textId="0201F2E1" w:rsidR="00CF2A9C" w:rsidRDefault="00CF2A9C" w:rsidP="00CF2A9C">
      <w:pPr>
        <w:pStyle w:val="ListParagraph"/>
        <w:spacing w:after="0"/>
        <w:rPr>
          <w:rFonts w:ascii="Times New Roman" w:eastAsia="Times New Roman" w:hAnsi="Times New Roman" w:cs="Times New Roman"/>
          <w:color w:val="000000"/>
          <w:sz w:val="24"/>
          <w:szCs w:val="24"/>
        </w:rPr>
      </w:pPr>
    </w:p>
    <w:p w14:paraId="1E1EDFD1" w14:textId="6BCE92CF" w:rsidR="006D6C29" w:rsidRDefault="00CF2A9C" w:rsidP="00B91D6E">
      <w:pPr>
        <w:shd w:val="clear" w:color="auto" w:fill="E7E6E6" w:themeFill="background2"/>
        <w:spacing w:after="0"/>
        <w:rPr>
          <w:rFonts w:ascii="Times New Roman" w:eastAsia="Times New Roman" w:hAnsi="Times New Roman" w:cs="Times New Roman"/>
          <w:b/>
          <w:color w:val="1F4E79" w:themeColor="accent1"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523669">
        <w:rPr>
          <w:rFonts w:ascii="Times New Roman" w:eastAsia="Times New Roman" w:hAnsi="Times New Roman" w:cs="Times New Roman"/>
          <w:b/>
          <w:color w:val="1F4E79" w:themeColor="accent1" w:themeShade="80"/>
          <w:sz w:val="24"/>
          <w:szCs w:val="24"/>
        </w:rPr>
        <w:t xml:space="preserve"> 1</w:t>
      </w:r>
      <w:r>
        <w:rPr>
          <w:rFonts w:ascii="Times New Roman" w:eastAsia="Times New Roman" w:hAnsi="Times New Roman" w:cs="Times New Roman"/>
          <w:b/>
          <w:color w:val="1F4E79" w:themeColor="accent1" w:themeShade="80"/>
          <w:sz w:val="24"/>
          <w:szCs w:val="24"/>
        </w:rPr>
        <w:t>1</w:t>
      </w:r>
      <w:r w:rsidR="006D6C29" w:rsidRPr="00E07A42">
        <w:rPr>
          <w:rFonts w:ascii="Times New Roman" w:eastAsia="Times New Roman" w:hAnsi="Times New Roman" w:cs="Times New Roman"/>
          <w:b/>
          <w:color w:val="1F4E79" w:themeColor="accent1" w:themeShade="80"/>
          <w:sz w:val="24"/>
          <w:szCs w:val="24"/>
        </w:rPr>
        <w:t>: Social Policy &amp; the Family</w:t>
      </w:r>
      <w:r w:rsidR="00CF434F">
        <w:rPr>
          <w:rFonts w:ascii="Times New Roman" w:eastAsia="Times New Roman" w:hAnsi="Times New Roman" w:cs="Times New Roman"/>
          <w:b/>
          <w:color w:val="1F4E79" w:themeColor="accent1" w:themeShade="80"/>
          <w:sz w:val="24"/>
          <w:szCs w:val="24"/>
        </w:rPr>
        <w:t xml:space="preserve"> </w:t>
      </w:r>
      <w:r w:rsidR="00523669">
        <w:rPr>
          <w:rFonts w:ascii="Times New Roman" w:eastAsia="Times New Roman" w:hAnsi="Times New Roman" w:cs="Times New Roman"/>
          <w:b/>
          <w:color w:val="1F4E79" w:themeColor="accent1" w:themeShade="80"/>
          <w:sz w:val="24"/>
          <w:szCs w:val="24"/>
        </w:rPr>
        <w:t>(</w:t>
      </w:r>
      <w:r w:rsidR="00FB732B">
        <w:rPr>
          <w:rFonts w:ascii="Times New Roman" w:eastAsia="Times New Roman" w:hAnsi="Times New Roman" w:cs="Times New Roman"/>
          <w:b/>
          <w:color w:val="1F4E79" w:themeColor="accent1" w:themeShade="80"/>
          <w:sz w:val="24"/>
          <w:szCs w:val="24"/>
        </w:rPr>
        <w:t>Mar</w:t>
      </w:r>
      <w:r w:rsidR="00226FD8">
        <w:rPr>
          <w:rFonts w:ascii="Times New Roman" w:eastAsia="Times New Roman" w:hAnsi="Times New Roman" w:cs="Times New Roman"/>
          <w:b/>
          <w:color w:val="1F4E79" w:themeColor="accent1" w:themeShade="80"/>
          <w:sz w:val="24"/>
          <w:szCs w:val="24"/>
        </w:rPr>
        <w:t>. 2</w:t>
      </w:r>
      <w:r w:rsidR="00FB732B">
        <w:rPr>
          <w:rFonts w:ascii="Times New Roman" w:eastAsia="Times New Roman" w:hAnsi="Times New Roman" w:cs="Times New Roman"/>
          <w:b/>
          <w:color w:val="1F4E79" w:themeColor="accent1" w:themeShade="80"/>
          <w:sz w:val="24"/>
          <w:szCs w:val="24"/>
        </w:rPr>
        <w:t>9 –Apr. 1</w:t>
      </w:r>
      <w:r>
        <w:rPr>
          <w:rFonts w:ascii="Times New Roman" w:eastAsia="Times New Roman" w:hAnsi="Times New Roman" w:cs="Times New Roman"/>
          <w:b/>
          <w:color w:val="1F4E79" w:themeColor="accent1" w:themeShade="80"/>
          <w:sz w:val="24"/>
          <w:szCs w:val="24"/>
        </w:rPr>
        <w:t>, 202</w:t>
      </w:r>
      <w:r w:rsidR="00FB732B">
        <w:rPr>
          <w:rFonts w:ascii="Times New Roman" w:eastAsia="Times New Roman" w:hAnsi="Times New Roman" w:cs="Times New Roman"/>
          <w:b/>
          <w:color w:val="1F4E79" w:themeColor="accent1" w:themeShade="80"/>
          <w:sz w:val="24"/>
          <w:szCs w:val="24"/>
        </w:rPr>
        <w:t>1</w:t>
      </w:r>
      <w:r w:rsidR="00523669">
        <w:rPr>
          <w:rFonts w:ascii="Times New Roman" w:eastAsia="Times New Roman" w:hAnsi="Times New Roman" w:cs="Times New Roman"/>
          <w:b/>
          <w:color w:val="1F4E79" w:themeColor="accent1" w:themeShade="80"/>
          <w:sz w:val="24"/>
          <w:szCs w:val="24"/>
        </w:rPr>
        <w:t>)</w:t>
      </w:r>
    </w:p>
    <w:p w14:paraId="69CFC527" w14:textId="6B2557EC" w:rsidR="00E07A42" w:rsidRDefault="00E07A42" w:rsidP="00E07A42">
      <w:pPr>
        <w:pStyle w:val="ListParagraph"/>
        <w:numPr>
          <w:ilvl w:val="0"/>
          <w:numId w:val="15"/>
        </w:numPr>
        <w:spacing w:after="0"/>
        <w:rPr>
          <w:rFonts w:ascii="Times New Roman" w:eastAsia="Times New Roman" w:hAnsi="Times New Roman" w:cs="Times New Roman"/>
          <w:color w:val="000000"/>
          <w:sz w:val="24"/>
          <w:szCs w:val="24"/>
        </w:rPr>
      </w:pPr>
      <w:r w:rsidRPr="00E07A42">
        <w:rPr>
          <w:rFonts w:ascii="Times New Roman" w:eastAsia="Times New Roman" w:hAnsi="Times New Roman" w:cs="Times New Roman"/>
          <w:color w:val="000000"/>
          <w:sz w:val="24"/>
          <w:szCs w:val="24"/>
        </w:rPr>
        <w:t xml:space="preserve">Tremblay, D. (2016). Quebec’s Policies for Work-Family Balance: A Model for Canada? In Fox, B. (ed) </w:t>
      </w:r>
      <w:r w:rsidRPr="00E07A42">
        <w:rPr>
          <w:rFonts w:ascii="Times New Roman" w:eastAsia="Times New Roman" w:hAnsi="Times New Roman" w:cs="Times New Roman"/>
          <w:i/>
          <w:color w:val="000000"/>
          <w:sz w:val="24"/>
          <w:szCs w:val="24"/>
        </w:rPr>
        <w:t>Family Patterns, Gender Relations</w:t>
      </w:r>
      <w:r w:rsidRPr="00E07A42">
        <w:rPr>
          <w:rFonts w:ascii="Times New Roman" w:eastAsia="Times New Roman" w:hAnsi="Times New Roman" w:cs="Times New Roman"/>
          <w:color w:val="000000"/>
          <w:sz w:val="24"/>
          <w:szCs w:val="24"/>
        </w:rPr>
        <w:t>, pp. 541-554. Oxford: Oxford University Press</w:t>
      </w:r>
    </w:p>
    <w:p w14:paraId="0C626530" w14:textId="359AEB0F" w:rsidR="00281A88" w:rsidRPr="00281A88" w:rsidRDefault="00281A88" w:rsidP="00281A88">
      <w:pPr>
        <w:pStyle w:val="ListParagraph"/>
        <w:numPr>
          <w:ilvl w:val="0"/>
          <w:numId w:val="15"/>
        </w:numPr>
        <w:spacing w:after="0"/>
        <w:rPr>
          <w:rFonts w:ascii="Times New Roman" w:eastAsia="Times New Roman" w:hAnsi="Times New Roman" w:cs="Times New Roman"/>
          <w:color w:val="000000"/>
          <w:sz w:val="24"/>
          <w:szCs w:val="24"/>
        </w:rPr>
      </w:pPr>
      <w:r w:rsidRPr="00281A88">
        <w:rPr>
          <w:color w:val="000000"/>
        </w:rPr>
        <w:t>M</w:t>
      </w:r>
      <w:r w:rsidRPr="00281A88">
        <w:rPr>
          <w:rFonts w:ascii="Times New Roman" w:eastAsia="Times New Roman" w:hAnsi="Times New Roman" w:cs="Times New Roman"/>
          <w:color w:val="000000"/>
          <w:sz w:val="24"/>
          <w:szCs w:val="24"/>
        </w:rPr>
        <w:t xml:space="preserve">aynard, R. (2017). </w:t>
      </w:r>
      <w:r>
        <w:rPr>
          <w:rFonts w:ascii="Times New Roman" w:eastAsia="Times New Roman" w:hAnsi="Times New Roman" w:cs="Times New Roman"/>
          <w:color w:val="000000"/>
          <w:sz w:val="24"/>
          <w:szCs w:val="24"/>
        </w:rPr>
        <w:t>Destroying Black Families: Slavery’s afterlife in the child welfare system</w:t>
      </w:r>
      <w:r w:rsidRPr="00281A88">
        <w:rPr>
          <w:rFonts w:ascii="Times New Roman" w:eastAsia="Times New Roman" w:hAnsi="Times New Roman" w:cs="Times New Roman"/>
          <w:color w:val="000000"/>
          <w:sz w:val="24"/>
          <w:szCs w:val="24"/>
        </w:rPr>
        <w:t xml:space="preserve"> (Chapter </w:t>
      </w:r>
      <w:r>
        <w:rPr>
          <w:rFonts w:ascii="Times New Roman" w:eastAsia="Times New Roman" w:hAnsi="Times New Roman" w:cs="Times New Roman"/>
          <w:color w:val="000000"/>
          <w:sz w:val="24"/>
          <w:szCs w:val="24"/>
        </w:rPr>
        <w:t>7</w:t>
      </w:r>
      <w:r w:rsidRPr="00281A88">
        <w:rPr>
          <w:rFonts w:ascii="Times New Roman" w:eastAsia="Times New Roman" w:hAnsi="Times New Roman" w:cs="Times New Roman"/>
          <w:color w:val="000000"/>
          <w:sz w:val="24"/>
          <w:szCs w:val="24"/>
        </w:rPr>
        <w:t>) In Policing Black Lives: State Violence in Canada from Slavery to the Present. Halifax &amp; Winnipeg: Fernwood Publishing.</w:t>
      </w:r>
    </w:p>
    <w:p w14:paraId="6304A061" w14:textId="77777777" w:rsidR="00E07A42" w:rsidRDefault="00E07A42" w:rsidP="00E07A42">
      <w:pPr>
        <w:spacing w:after="0"/>
        <w:rPr>
          <w:rFonts w:ascii="Times New Roman" w:hAnsi="Times New Roman" w:cs="Times New Roman"/>
          <w:color w:val="000000"/>
          <w:sz w:val="24"/>
          <w:szCs w:val="24"/>
          <w:shd w:val="clear" w:color="auto" w:fill="FFFFFF"/>
        </w:rPr>
      </w:pPr>
    </w:p>
    <w:p w14:paraId="46B57B66" w14:textId="7E63651F" w:rsidR="006D6C29" w:rsidRPr="00E07A42" w:rsidRDefault="00CF2A9C" w:rsidP="00B91D6E">
      <w:pPr>
        <w:shd w:val="clear" w:color="auto" w:fill="E7E6E6" w:themeFill="background2"/>
        <w:spacing w:after="0"/>
        <w:rPr>
          <w:rFonts w:ascii="Times New Roman" w:eastAsia="Times New Roman" w:hAnsi="Times New Roman" w:cs="Times New Roman"/>
          <w:b/>
          <w:color w:val="1F3864" w:themeColor="accent5" w:themeShade="80"/>
          <w:sz w:val="24"/>
          <w:szCs w:val="24"/>
        </w:rPr>
      </w:pPr>
      <w:bookmarkStart w:id="3" w:name="_Hlk523610695"/>
      <w:bookmarkStart w:id="4" w:name="_Hlk18318241"/>
      <w:r>
        <w:rPr>
          <w:rFonts w:ascii="Times New Roman" w:eastAsia="Times New Roman" w:hAnsi="Times New Roman" w:cs="Times New Roman"/>
          <w:b/>
          <w:color w:val="1F3864" w:themeColor="accent5" w:themeShade="80"/>
          <w:sz w:val="24"/>
          <w:szCs w:val="24"/>
          <w:shd w:val="clear" w:color="auto" w:fill="F2F2F2" w:themeFill="background1" w:themeFillShade="F2"/>
        </w:rPr>
        <w:t>Lesson</w:t>
      </w:r>
      <w:r w:rsidR="000C342F">
        <w:rPr>
          <w:rFonts w:ascii="Times New Roman" w:eastAsia="Times New Roman" w:hAnsi="Times New Roman" w:cs="Times New Roman"/>
          <w:b/>
          <w:color w:val="1F3864" w:themeColor="accent5" w:themeShade="80"/>
          <w:sz w:val="24"/>
          <w:szCs w:val="24"/>
          <w:shd w:val="clear" w:color="auto" w:fill="F2F2F2" w:themeFill="background1" w:themeFillShade="F2"/>
        </w:rPr>
        <w:t xml:space="preserve"> 1</w:t>
      </w:r>
      <w:r>
        <w:rPr>
          <w:rFonts w:ascii="Times New Roman" w:eastAsia="Times New Roman" w:hAnsi="Times New Roman" w:cs="Times New Roman"/>
          <w:b/>
          <w:color w:val="1F3864" w:themeColor="accent5" w:themeShade="80"/>
          <w:sz w:val="24"/>
          <w:szCs w:val="24"/>
          <w:shd w:val="clear" w:color="auto" w:fill="F2F2F2" w:themeFill="background1" w:themeFillShade="F2"/>
        </w:rPr>
        <w:t>2</w:t>
      </w:r>
      <w:r w:rsidR="00E07A42" w:rsidRPr="00E07A42">
        <w:rPr>
          <w:rFonts w:ascii="Times New Roman" w:eastAsia="Times New Roman" w:hAnsi="Times New Roman" w:cs="Times New Roman"/>
          <w:b/>
          <w:color w:val="1F3864" w:themeColor="accent5" w:themeShade="80"/>
          <w:sz w:val="24"/>
          <w:szCs w:val="24"/>
        </w:rPr>
        <w:t>: The Future of Families</w:t>
      </w:r>
      <w:r w:rsidR="00CF434F">
        <w:rPr>
          <w:rFonts w:ascii="Times New Roman" w:eastAsia="Times New Roman" w:hAnsi="Times New Roman" w:cs="Times New Roman"/>
          <w:b/>
          <w:color w:val="1F3864" w:themeColor="accent5" w:themeShade="80"/>
          <w:sz w:val="24"/>
          <w:szCs w:val="24"/>
        </w:rPr>
        <w:t xml:space="preserve"> </w:t>
      </w:r>
      <w:r>
        <w:rPr>
          <w:rFonts w:ascii="Times New Roman" w:eastAsia="Times New Roman" w:hAnsi="Times New Roman" w:cs="Times New Roman"/>
          <w:b/>
          <w:color w:val="1F3864" w:themeColor="accent5" w:themeShade="80"/>
          <w:sz w:val="24"/>
          <w:szCs w:val="24"/>
        </w:rPr>
        <w:t xml:space="preserve">&amp; REVISION </w:t>
      </w:r>
      <w:r w:rsidR="00523669">
        <w:rPr>
          <w:rFonts w:ascii="Times New Roman" w:eastAsia="Times New Roman" w:hAnsi="Times New Roman" w:cs="Times New Roman"/>
          <w:b/>
          <w:color w:val="1F3864" w:themeColor="accent5" w:themeShade="80"/>
          <w:sz w:val="24"/>
          <w:szCs w:val="24"/>
        </w:rPr>
        <w:t>(</w:t>
      </w:r>
      <w:r w:rsidR="00FB732B">
        <w:rPr>
          <w:rFonts w:ascii="Times New Roman" w:eastAsia="Times New Roman" w:hAnsi="Times New Roman" w:cs="Times New Roman"/>
          <w:b/>
          <w:color w:val="1F3864" w:themeColor="accent5" w:themeShade="80"/>
          <w:sz w:val="24"/>
          <w:szCs w:val="24"/>
        </w:rPr>
        <w:t>Apr</w:t>
      </w:r>
      <w:r w:rsidR="00226FD8">
        <w:rPr>
          <w:rFonts w:ascii="Times New Roman" w:eastAsia="Times New Roman" w:hAnsi="Times New Roman" w:cs="Times New Roman"/>
          <w:b/>
          <w:color w:val="1F3864" w:themeColor="accent5" w:themeShade="80"/>
          <w:sz w:val="24"/>
          <w:szCs w:val="24"/>
        </w:rPr>
        <w:t xml:space="preserve">. </w:t>
      </w:r>
      <w:r w:rsidR="00FB732B">
        <w:rPr>
          <w:rFonts w:ascii="Times New Roman" w:eastAsia="Times New Roman" w:hAnsi="Times New Roman" w:cs="Times New Roman"/>
          <w:b/>
          <w:color w:val="1F3864" w:themeColor="accent5" w:themeShade="80"/>
          <w:sz w:val="24"/>
          <w:szCs w:val="24"/>
        </w:rPr>
        <w:t>5</w:t>
      </w:r>
      <w:r w:rsidR="00226FD8">
        <w:rPr>
          <w:rFonts w:ascii="Times New Roman" w:eastAsia="Times New Roman" w:hAnsi="Times New Roman" w:cs="Times New Roman"/>
          <w:b/>
          <w:color w:val="1F3864" w:themeColor="accent5" w:themeShade="80"/>
          <w:sz w:val="24"/>
          <w:szCs w:val="24"/>
        </w:rPr>
        <w:t xml:space="preserve"> </w:t>
      </w:r>
      <w:r w:rsidR="00FB732B">
        <w:rPr>
          <w:rFonts w:ascii="Times New Roman" w:eastAsia="Times New Roman" w:hAnsi="Times New Roman" w:cs="Times New Roman"/>
          <w:b/>
          <w:color w:val="1F3864" w:themeColor="accent5" w:themeShade="80"/>
          <w:sz w:val="24"/>
          <w:szCs w:val="24"/>
        </w:rPr>
        <w:t>–9,</w:t>
      </w:r>
      <w:r>
        <w:rPr>
          <w:rFonts w:ascii="Times New Roman" w:eastAsia="Times New Roman" w:hAnsi="Times New Roman" w:cs="Times New Roman"/>
          <w:b/>
          <w:color w:val="1F3864" w:themeColor="accent5" w:themeShade="80"/>
          <w:sz w:val="24"/>
          <w:szCs w:val="24"/>
        </w:rPr>
        <w:t xml:space="preserve"> 202</w:t>
      </w:r>
      <w:r w:rsidR="00FB732B">
        <w:rPr>
          <w:rFonts w:ascii="Times New Roman" w:eastAsia="Times New Roman" w:hAnsi="Times New Roman" w:cs="Times New Roman"/>
          <w:b/>
          <w:color w:val="1F3864" w:themeColor="accent5" w:themeShade="80"/>
          <w:sz w:val="24"/>
          <w:szCs w:val="24"/>
        </w:rPr>
        <w:t>1</w:t>
      </w:r>
      <w:r w:rsidR="00523669">
        <w:rPr>
          <w:rFonts w:ascii="Times New Roman" w:eastAsia="Times New Roman" w:hAnsi="Times New Roman" w:cs="Times New Roman"/>
          <w:b/>
          <w:color w:val="1F3864" w:themeColor="accent5" w:themeShade="80"/>
          <w:sz w:val="24"/>
          <w:szCs w:val="24"/>
        </w:rPr>
        <w:t>)</w:t>
      </w:r>
      <w:bookmarkEnd w:id="3"/>
    </w:p>
    <w:bookmarkEnd w:id="4"/>
    <w:p w14:paraId="492E8838" w14:textId="2CD7D053" w:rsidR="00E07A42" w:rsidRDefault="00E07A42" w:rsidP="00E07A42">
      <w:pPr>
        <w:pStyle w:val="ListParagraph"/>
        <w:numPr>
          <w:ilvl w:val="0"/>
          <w:numId w:val="16"/>
        </w:numPr>
        <w:spacing w:after="0"/>
        <w:rPr>
          <w:rFonts w:ascii="Times New Roman" w:eastAsia="Times New Roman" w:hAnsi="Times New Roman" w:cs="Times New Roman"/>
          <w:sz w:val="24"/>
          <w:szCs w:val="24"/>
        </w:rPr>
      </w:pPr>
      <w:r w:rsidRPr="00E07A42">
        <w:rPr>
          <w:rFonts w:ascii="Times New Roman" w:eastAsia="Times New Roman" w:hAnsi="Times New Roman" w:cs="Times New Roman"/>
          <w:sz w:val="24"/>
          <w:szCs w:val="24"/>
        </w:rPr>
        <w:t>McDaniel Chapter 11</w:t>
      </w:r>
    </w:p>
    <w:p w14:paraId="48F5DE19" w14:textId="3DE0528E" w:rsidR="00CF2A9C" w:rsidRDefault="004B356A" w:rsidP="00CF2A9C">
      <w:pPr>
        <w:pStyle w:val="ListParagraph"/>
        <w:numPr>
          <w:ilvl w:val="0"/>
          <w:numId w:val="16"/>
        </w:numPr>
        <w:spacing w:after="0"/>
        <w:rPr>
          <w:rFonts w:ascii="Times New Roman" w:hAnsi="Times New Roman" w:cs="Times New Roman"/>
          <w:color w:val="000000"/>
          <w:sz w:val="24"/>
          <w:szCs w:val="24"/>
          <w:shd w:val="clear" w:color="auto" w:fill="FFFFFF"/>
        </w:rPr>
      </w:pPr>
      <w:r w:rsidRPr="00E07A42">
        <w:rPr>
          <w:rFonts w:ascii="Times New Roman" w:hAnsi="Times New Roman" w:cs="Times New Roman"/>
          <w:color w:val="000000"/>
          <w:sz w:val="24"/>
          <w:szCs w:val="24"/>
          <w:shd w:val="clear" w:color="auto" w:fill="FFFFFF"/>
        </w:rPr>
        <w:t xml:space="preserve">Costa, R. P. (2013). Family Rituals: Mapping the postmodern family through time, space and emotion; we are what we celebrate. </w:t>
      </w:r>
      <w:r w:rsidRPr="00E07A42">
        <w:rPr>
          <w:rFonts w:ascii="Times New Roman" w:hAnsi="Times New Roman" w:cs="Times New Roman"/>
          <w:i/>
          <w:color w:val="000000"/>
          <w:sz w:val="24"/>
          <w:szCs w:val="24"/>
          <w:shd w:val="clear" w:color="auto" w:fill="FFFFFF"/>
        </w:rPr>
        <w:t>Journal of Comparative Studies</w:t>
      </w:r>
      <w:r w:rsidRPr="00E07A42">
        <w:rPr>
          <w:rFonts w:ascii="Times New Roman" w:hAnsi="Times New Roman" w:cs="Times New Roman"/>
          <w:color w:val="000000"/>
          <w:sz w:val="24"/>
          <w:szCs w:val="24"/>
          <w:shd w:val="clear" w:color="auto" w:fill="FFFFFF"/>
        </w:rPr>
        <w:t>, 269-289.</w:t>
      </w:r>
    </w:p>
    <w:p w14:paraId="61CBF012" w14:textId="77777777" w:rsidR="00FB732B" w:rsidRDefault="00FB732B" w:rsidP="00FB732B">
      <w:pPr>
        <w:pStyle w:val="ListParagraph"/>
        <w:spacing w:after="0"/>
        <w:rPr>
          <w:rFonts w:ascii="Times New Roman" w:hAnsi="Times New Roman" w:cs="Times New Roman"/>
          <w:color w:val="000000"/>
          <w:sz w:val="24"/>
          <w:szCs w:val="24"/>
          <w:shd w:val="clear" w:color="auto" w:fill="FFFFFF"/>
        </w:rPr>
      </w:pPr>
    </w:p>
    <w:p w14:paraId="1133A443" w14:textId="2FF72628" w:rsidR="00FB732B" w:rsidRPr="006D6C29" w:rsidRDefault="00FB732B" w:rsidP="00FB732B">
      <w:pPr>
        <w:shd w:val="clear" w:color="auto" w:fill="E7E6E6" w:themeFill="background2"/>
        <w:spacing w:after="0"/>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shd w:val="clear" w:color="auto" w:fill="F2F2F2" w:themeFill="background1" w:themeFillShade="F2"/>
        </w:rPr>
        <w:t xml:space="preserve">Lesson 13: </w:t>
      </w:r>
      <w:r w:rsidRPr="006D6C29">
        <w:rPr>
          <w:rFonts w:ascii="Times New Roman" w:eastAsia="Times New Roman" w:hAnsi="Times New Roman" w:cs="Times New Roman"/>
          <w:b/>
          <w:color w:val="1F3864" w:themeColor="accent5" w:themeShade="80"/>
          <w:sz w:val="24"/>
          <w:szCs w:val="24"/>
        </w:rPr>
        <w:t xml:space="preserve">Types </w:t>
      </w:r>
      <w:r>
        <w:rPr>
          <w:rFonts w:ascii="Times New Roman" w:eastAsia="Times New Roman" w:hAnsi="Times New Roman" w:cs="Times New Roman"/>
          <w:b/>
          <w:color w:val="1F3864" w:themeColor="accent5" w:themeShade="80"/>
          <w:sz w:val="24"/>
          <w:szCs w:val="24"/>
        </w:rPr>
        <w:t>Revision (Apr. 12-14, 2021)</w:t>
      </w:r>
    </w:p>
    <w:p w14:paraId="05315F75" w14:textId="20BF0C35" w:rsidR="00FB732B" w:rsidRPr="002F4FA8" w:rsidRDefault="00FB732B" w:rsidP="00FB732B">
      <w:pPr>
        <w:pStyle w:val="ListParagraph"/>
        <w:numPr>
          <w:ilvl w:val="0"/>
          <w:numId w:val="16"/>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Revision </w:t>
      </w:r>
    </w:p>
    <w:p w14:paraId="2195F70E" w14:textId="77777777" w:rsidR="00FB732B" w:rsidRDefault="00FB732B" w:rsidP="00FB732B">
      <w:pPr>
        <w:pStyle w:val="ListParagraph"/>
        <w:spacing w:after="0"/>
        <w:rPr>
          <w:rFonts w:ascii="Times New Roman" w:hAnsi="Times New Roman" w:cs="Times New Roman"/>
          <w:color w:val="000000"/>
          <w:sz w:val="24"/>
          <w:szCs w:val="24"/>
          <w:shd w:val="clear" w:color="auto" w:fill="FFFFFF"/>
        </w:rPr>
      </w:pPr>
    </w:p>
    <w:p w14:paraId="55214F25" w14:textId="77777777" w:rsidR="009C7189" w:rsidRPr="009C7189" w:rsidRDefault="009C7189" w:rsidP="009C7189">
      <w:pPr>
        <w:pStyle w:val="ListParagraph"/>
        <w:spacing w:after="0"/>
        <w:rPr>
          <w:rFonts w:ascii="Times New Roman" w:hAnsi="Times New Roman" w:cs="Times New Roman"/>
          <w:color w:val="000000"/>
          <w:sz w:val="24"/>
          <w:szCs w:val="24"/>
          <w:highlight w:val="yellow"/>
          <w:shd w:val="clear" w:color="auto" w:fill="FFFFFF"/>
        </w:rPr>
      </w:pPr>
    </w:p>
    <w:p w14:paraId="1F8C4E9A" w14:textId="42D08C93" w:rsidR="008B3B29" w:rsidRPr="002B054E" w:rsidRDefault="002B054E" w:rsidP="00687FE4">
      <w:pPr>
        <w:jc w:val="center"/>
        <w:rPr>
          <w:rFonts w:ascii="Times New Roman" w:hAnsi="Times New Roman" w:cs="Times New Roman"/>
        </w:rPr>
      </w:pPr>
      <w:r w:rsidRPr="002B054E">
        <w:rPr>
          <w:rFonts w:ascii="Times New Roman" w:eastAsia="Times New Roman" w:hAnsi="Times New Roman" w:cs="Times New Roman"/>
          <w:b/>
          <w:bCs/>
          <w:color w:val="2A5204"/>
          <w:sz w:val="28"/>
          <w:szCs w:val="28"/>
          <w:u w:val="single" w:color="D9D9D9"/>
          <w:lang w:val="en-US"/>
        </w:rPr>
        <w:t>*****The End****</w:t>
      </w:r>
    </w:p>
    <w:sectPr w:rsidR="008B3B29" w:rsidRPr="002B054E" w:rsidSect="000A232B">
      <w:footerReference w:type="default" r:id="rId18"/>
      <w:pgSz w:w="12240" w:h="15840"/>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7028" w14:textId="77777777" w:rsidR="00DC55CE" w:rsidRDefault="00DC55CE" w:rsidP="00EF4AFB">
      <w:pPr>
        <w:spacing w:after="0" w:line="240" w:lineRule="auto"/>
      </w:pPr>
      <w:r>
        <w:separator/>
      </w:r>
    </w:p>
  </w:endnote>
  <w:endnote w:type="continuationSeparator" w:id="0">
    <w:p w14:paraId="16C6901C" w14:textId="77777777" w:rsidR="00DC55CE" w:rsidRDefault="00DC55CE" w:rsidP="00EF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Bold">
    <w:altName w:val="Arial Narrow"/>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334431"/>
      <w:docPartObj>
        <w:docPartGallery w:val="Page Numbers (Bottom of Page)"/>
        <w:docPartUnique/>
      </w:docPartObj>
    </w:sdtPr>
    <w:sdtEndPr>
      <w:rPr>
        <w:noProof/>
      </w:rPr>
    </w:sdtEndPr>
    <w:sdtContent>
      <w:p w14:paraId="1F8C4EA0" w14:textId="10367063" w:rsidR="008630BC" w:rsidRDefault="008630BC" w:rsidP="00371607">
        <w:pPr>
          <w:pStyle w:val="Footer"/>
        </w:pPr>
        <w:r>
          <w:t>Oral Robinson © 20</w:t>
        </w:r>
        <w:r w:rsidR="00D75718">
          <w:t>20</w:t>
        </w:r>
        <w:r>
          <w:t xml:space="preserve"> </w:t>
        </w:r>
        <w:r>
          <w:tab/>
        </w:r>
        <w:r>
          <w:tab/>
        </w:r>
        <w:r>
          <w:fldChar w:fldCharType="begin"/>
        </w:r>
        <w:r>
          <w:instrText xml:space="preserve"> PAGE   \* MERGEFORMAT </w:instrText>
        </w:r>
        <w:r>
          <w:fldChar w:fldCharType="separate"/>
        </w:r>
        <w:r w:rsidR="00B76FB3">
          <w:rPr>
            <w:noProof/>
          </w:rPr>
          <w:t>1</w:t>
        </w:r>
        <w:r>
          <w:rPr>
            <w:noProof/>
          </w:rPr>
          <w:fldChar w:fldCharType="end"/>
        </w:r>
      </w:p>
    </w:sdtContent>
  </w:sdt>
  <w:p w14:paraId="1F8C4EA1" w14:textId="77777777" w:rsidR="008630BC" w:rsidRDefault="0086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E195C" w14:textId="77777777" w:rsidR="00DC55CE" w:rsidRDefault="00DC55CE" w:rsidP="00EF4AFB">
      <w:pPr>
        <w:spacing w:after="0" w:line="240" w:lineRule="auto"/>
      </w:pPr>
      <w:r>
        <w:separator/>
      </w:r>
    </w:p>
  </w:footnote>
  <w:footnote w:type="continuationSeparator" w:id="0">
    <w:p w14:paraId="7DC28A75" w14:textId="77777777" w:rsidR="00DC55CE" w:rsidRDefault="00DC55CE" w:rsidP="00EF4AFB">
      <w:pPr>
        <w:spacing w:after="0" w:line="240" w:lineRule="auto"/>
      </w:pPr>
      <w:r>
        <w:continuationSeparator/>
      </w:r>
    </w:p>
  </w:footnote>
  <w:footnote w:id="1">
    <w:p w14:paraId="0510E316" w14:textId="64D9BC8B" w:rsidR="00840EF5" w:rsidRDefault="00840EF5">
      <w:pPr>
        <w:pStyle w:val="FootnoteText"/>
      </w:pPr>
      <w:r>
        <w:rPr>
          <w:rStyle w:val="FootnoteReference"/>
        </w:rPr>
        <w:footnoteRef/>
      </w:r>
      <w:r>
        <w:t xml:space="preserve"> </w:t>
      </w:r>
      <w:hyperlink r:id="rId1" w:history="1">
        <w:r>
          <w:rPr>
            <w:rStyle w:val="Hyperlink"/>
          </w:rPr>
          <w:t>http://www.liberatingstructures.com/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4D8"/>
    <w:multiLevelType w:val="hybridMultilevel"/>
    <w:tmpl w:val="7A962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8453C7"/>
    <w:multiLevelType w:val="hybridMultilevel"/>
    <w:tmpl w:val="3EACDFC0"/>
    <w:lvl w:ilvl="0" w:tplc="E8B85E90">
      <w:start w:val="1"/>
      <w:numFmt w:val="upperLetter"/>
      <w:lvlText w:val="%1."/>
      <w:lvlJc w:val="left"/>
      <w:pPr>
        <w:ind w:left="720" w:hanging="360"/>
      </w:pPr>
      <w:rPr>
        <w:rFonts w:eastAsiaTheme="minorHAns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E0EA6"/>
    <w:multiLevelType w:val="hybridMultilevel"/>
    <w:tmpl w:val="2698E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D195F"/>
    <w:multiLevelType w:val="hybridMultilevel"/>
    <w:tmpl w:val="DFA43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D520B"/>
    <w:multiLevelType w:val="hybridMultilevel"/>
    <w:tmpl w:val="8C9CB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057C82"/>
    <w:multiLevelType w:val="hybridMultilevel"/>
    <w:tmpl w:val="D4347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3567EE"/>
    <w:multiLevelType w:val="hybridMultilevel"/>
    <w:tmpl w:val="E618C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BA3E08"/>
    <w:multiLevelType w:val="hybridMultilevel"/>
    <w:tmpl w:val="1920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CC480D"/>
    <w:multiLevelType w:val="hybridMultilevel"/>
    <w:tmpl w:val="DD1E4562"/>
    <w:lvl w:ilvl="0" w:tplc="95FECF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C6E287D"/>
    <w:multiLevelType w:val="hybridMultilevel"/>
    <w:tmpl w:val="DA7A3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B3055"/>
    <w:multiLevelType w:val="multilevel"/>
    <w:tmpl w:val="E0D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F72502"/>
    <w:multiLevelType w:val="hybridMultilevel"/>
    <w:tmpl w:val="5AE44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6F1813"/>
    <w:multiLevelType w:val="hybridMultilevel"/>
    <w:tmpl w:val="899CB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BD1830"/>
    <w:multiLevelType w:val="hybridMultilevel"/>
    <w:tmpl w:val="3028D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B920F0"/>
    <w:multiLevelType w:val="hybridMultilevel"/>
    <w:tmpl w:val="9326C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D24818"/>
    <w:multiLevelType w:val="hybridMultilevel"/>
    <w:tmpl w:val="1E982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8275E7"/>
    <w:multiLevelType w:val="multilevel"/>
    <w:tmpl w:val="D19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187E85"/>
    <w:multiLevelType w:val="hybridMultilevel"/>
    <w:tmpl w:val="6FB60E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BE745A"/>
    <w:multiLevelType w:val="hybridMultilevel"/>
    <w:tmpl w:val="09E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931D3"/>
    <w:multiLevelType w:val="hybridMultilevel"/>
    <w:tmpl w:val="694AB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796412"/>
    <w:multiLevelType w:val="hybridMultilevel"/>
    <w:tmpl w:val="8E945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777C69"/>
    <w:multiLevelType w:val="hybridMultilevel"/>
    <w:tmpl w:val="898E7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6E78EF"/>
    <w:multiLevelType w:val="hybridMultilevel"/>
    <w:tmpl w:val="51C2D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9C3A2F"/>
    <w:multiLevelType w:val="hybridMultilevel"/>
    <w:tmpl w:val="0ED2C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0558C1"/>
    <w:multiLevelType w:val="hybridMultilevel"/>
    <w:tmpl w:val="77CE7B5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3"/>
  </w:num>
  <w:num w:numId="2">
    <w:abstractNumId w:val="14"/>
  </w:num>
  <w:num w:numId="3">
    <w:abstractNumId w:val="21"/>
  </w:num>
  <w:num w:numId="4">
    <w:abstractNumId w:val="19"/>
  </w:num>
  <w:num w:numId="5">
    <w:abstractNumId w:val="24"/>
  </w:num>
  <w:num w:numId="6">
    <w:abstractNumId w:val="8"/>
  </w:num>
  <w:num w:numId="7">
    <w:abstractNumId w:val="10"/>
  </w:num>
  <w:num w:numId="8">
    <w:abstractNumId w:val="16"/>
  </w:num>
  <w:num w:numId="9">
    <w:abstractNumId w:val="17"/>
  </w:num>
  <w:num w:numId="10">
    <w:abstractNumId w:val="11"/>
  </w:num>
  <w:num w:numId="11">
    <w:abstractNumId w:val="6"/>
  </w:num>
  <w:num w:numId="12">
    <w:abstractNumId w:val="0"/>
  </w:num>
  <w:num w:numId="13">
    <w:abstractNumId w:val="15"/>
  </w:num>
  <w:num w:numId="14">
    <w:abstractNumId w:val="5"/>
  </w:num>
  <w:num w:numId="15">
    <w:abstractNumId w:val="9"/>
  </w:num>
  <w:num w:numId="16">
    <w:abstractNumId w:val="2"/>
  </w:num>
  <w:num w:numId="17">
    <w:abstractNumId w:val="13"/>
  </w:num>
  <w:num w:numId="18">
    <w:abstractNumId w:val="3"/>
  </w:num>
  <w:num w:numId="19">
    <w:abstractNumId w:val="4"/>
  </w:num>
  <w:num w:numId="20">
    <w:abstractNumId w:val="22"/>
  </w:num>
  <w:num w:numId="21">
    <w:abstractNumId w:val="12"/>
  </w:num>
  <w:num w:numId="22">
    <w:abstractNumId w:val="7"/>
  </w:num>
  <w:num w:numId="23">
    <w:abstractNumId w:val="2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4E"/>
    <w:rsid w:val="000000C1"/>
    <w:rsid w:val="00013A14"/>
    <w:rsid w:val="00020548"/>
    <w:rsid w:val="00047DD0"/>
    <w:rsid w:val="00065307"/>
    <w:rsid w:val="00072251"/>
    <w:rsid w:val="0007615A"/>
    <w:rsid w:val="00092F39"/>
    <w:rsid w:val="000954AC"/>
    <w:rsid w:val="000A232B"/>
    <w:rsid w:val="000A2E59"/>
    <w:rsid w:val="000A4E4F"/>
    <w:rsid w:val="000C342F"/>
    <w:rsid w:val="000D1C73"/>
    <w:rsid w:val="000D255B"/>
    <w:rsid w:val="000D4147"/>
    <w:rsid w:val="000D5D99"/>
    <w:rsid w:val="000D79A5"/>
    <w:rsid w:val="000E1306"/>
    <w:rsid w:val="000E1C8B"/>
    <w:rsid w:val="000F246A"/>
    <w:rsid w:val="000F3292"/>
    <w:rsid w:val="000F4E16"/>
    <w:rsid w:val="001057F3"/>
    <w:rsid w:val="00111F79"/>
    <w:rsid w:val="00114BE7"/>
    <w:rsid w:val="00135904"/>
    <w:rsid w:val="00137445"/>
    <w:rsid w:val="0015552B"/>
    <w:rsid w:val="00155E41"/>
    <w:rsid w:val="0016056C"/>
    <w:rsid w:val="001644BA"/>
    <w:rsid w:val="00164A8B"/>
    <w:rsid w:val="00167A54"/>
    <w:rsid w:val="00174100"/>
    <w:rsid w:val="00177743"/>
    <w:rsid w:val="00182595"/>
    <w:rsid w:val="00184A7D"/>
    <w:rsid w:val="00184D80"/>
    <w:rsid w:val="001853E0"/>
    <w:rsid w:val="00193BF7"/>
    <w:rsid w:val="001A0827"/>
    <w:rsid w:val="001A76C7"/>
    <w:rsid w:val="001B5CD6"/>
    <w:rsid w:val="001B6961"/>
    <w:rsid w:val="001C31C4"/>
    <w:rsid w:val="001C3FF5"/>
    <w:rsid w:val="001D4FB1"/>
    <w:rsid w:val="001E18B6"/>
    <w:rsid w:val="002077BC"/>
    <w:rsid w:val="0021280F"/>
    <w:rsid w:val="00217922"/>
    <w:rsid w:val="002210BD"/>
    <w:rsid w:val="00221928"/>
    <w:rsid w:val="00221F00"/>
    <w:rsid w:val="00225254"/>
    <w:rsid w:val="00226FD8"/>
    <w:rsid w:val="0023336C"/>
    <w:rsid w:val="002367DF"/>
    <w:rsid w:val="00241AEC"/>
    <w:rsid w:val="00247C0A"/>
    <w:rsid w:val="002526CF"/>
    <w:rsid w:val="00254F36"/>
    <w:rsid w:val="00264998"/>
    <w:rsid w:val="00273844"/>
    <w:rsid w:val="00281A88"/>
    <w:rsid w:val="00295CDF"/>
    <w:rsid w:val="002B054E"/>
    <w:rsid w:val="002B40B3"/>
    <w:rsid w:val="002B6900"/>
    <w:rsid w:val="002C0F8B"/>
    <w:rsid w:val="002D7DEC"/>
    <w:rsid w:val="002F10BF"/>
    <w:rsid w:val="002F2E9C"/>
    <w:rsid w:val="002F4FA8"/>
    <w:rsid w:val="003248C1"/>
    <w:rsid w:val="00334B14"/>
    <w:rsid w:val="00341083"/>
    <w:rsid w:val="00346209"/>
    <w:rsid w:val="00364ADC"/>
    <w:rsid w:val="00371607"/>
    <w:rsid w:val="00372520"/>
    <w:rsid w:val="00392494"/>
    <w:rsid w:val="00392C45"/>
    <w:rsid w:val="00394518"/>
    <w:rsid w:val="003A4AF5"/>
    <w:rsid w:val="003C5F0A"/>
    <w:rsid w:val="003D53B0"/>
    <w:rsid w:val="003E3AE0"/>
    <w:rsid w:val="003E7C86"/>
    <w:rsid w:val="003E7ECE"/>
    <w:rsid w:val="003F74D2"/>
    <w:rsid w:val="0040553F"/>
    <w:rsid w:val="004122BC"/>
    <w:rsid w:val="0043619F"/>
    <w:rsid w:val="00441D3F"/>
    <w:rsid w:val="00442AEF"/>
    <w:rsid w:val="00445ACE"/>
    <w:rsid w:val="00450F0F"/>
    <w:rsid w:val="00460F8B"/>
    <w:rsid w:val="004643E8"/>
    <w:rsid w:val="00475B23"/>
    <w:rsid w:val="00481D00"/>
    <w:rsid w:val="004832C7"/>
    <w:rsid w:val="00486924"/>
    <w:rsid w:val="00494D8E"/>
    <w:rsid w:val="004A648F"/>
    <w:rsid w:val="004B2E45"/>
    <w:rsid w:val="004B356A"/>
    <w:rsid w:val="004C086B"/>
    <w:rsid w:val="004D629F"/>
    <w:rsid w:val="004D7E5C"/>
    <w:rsid w:val="004E056C"/>
    <w:rsid w:val="004E7CA7"/>
    <w:rsid w:val="004F68CC"/>
    <w:rsid w:val="00507120"/>
    <w:rsid w:val="00507DEF"/>
    <w:rsid w:val="00510D4F"/>
    <w:rsid w:val="00523669"/>
    <w:rsid w:val="00531EA0"/>
    <w:rsid w:val="0053631E"/>
    <w:rsid w:val="0056098C"/>
    <w:rsid w:val="00562FE1"/>
    <w:rsid w:val="00581914"/>
    <w:rsid w:val="005826AB"/>
    <w:rsid w:val="0059088F"/>
    <w:rsid w:val="00592AD9"/>
    <w:rsid w:val="005963E8"/>
    <w:rsid w:val="005B4EB3"/>
    <w:rsid w:val="005C0FED"/>
    <w:rsid w:val="005C214A"/>
    <w:rsid w:val="005C364F"/>
    <w:rsid w:val="005D5C34"/>
    <w:rsid w:val="005E7634"/>
    <w:rsid w:val="005F19AB"/>
    <w:rsid w:val="005F7126"/>
    <w:rsid w:val="00600B95"/>
    <w:rsid w:val="006164BE"/>
    <w:rsid w:val="00616CE8"/>
    <w:rsid w:val="00633E22"/>
    <w:rsid w:val="0065242F"/>
    <w:rsid w:val="00683A9D"/>
    <w:rsid w:val="00687FE4"/>
    <w:rsid w:val="006912FE"/>
    <w:rsid w:val="00692125"/>
    <w:rsid w:val="006B328F"/>
    <w:rsid w:val="006C142F"/>
    <w:rsid w:val="006C524E"/>
    <w:rsid w:val="006D6C29"/>
    <w:rsid w:val="006D7558"/>
    <w:rsid w:val="006E1717"/>
    <w:rsid w:val="006E6C39"/>
    <w:rsid w:val="006E760B"/>
    <w:rsid w:val="00730CD5"/>
    <w:rsid w:val="00732214"/>
    <w:rsid w:val="0073452D"/>
    <w:rsid w:val="0075187C"/>
    <w:rsid w:val="00786A5D"/>
    <w:rsid w:val="007A210A"/>
    <w:rsid w:val="007B1C55"/>
    <w:rsid w:val="007B7DEC"/>
    <w:rsid w:val="007C461C"/>
    <w:rsid w:val="007C6E4C"/>
    <w:rsid w:val="007C70E1"/>
    <w:rsid w:val="007E3FE0"/>
    <w:rsid w:val="007F246F"/>
    <w:rsid w:val="0080138B"/>
    <w:rsid w:val="0082169B"/>
    <w:rsid w:val="00822266"/>
    <w:rsid w:val="008362E2"/>
    <w:rsid w:val="008375E1"/>
    <w:rsid w:val="0084028B"/>
    <w:rsid w:val="00840EF5"/>
    <w:rsid w:val="00841399"/>
    <w:rsid w:val="008630BC"/>
    <w:rsid w:val="0087430A"/>
    <w:rsid w:val="00880293"/>
    <w:rsid w:val="008935CE"/>
    <w:rsid w:val="0089377A"/>
    <w:rsid w:val="008A4952"/>
    <w:rsid w:val="008B3B29"/>
    <w:rsid w:val="008B404E"/>
    <w:rsid w:val="008C1B56"/>
    <w:rsid w:val="008C1C81"/>
    <w:rsid w:val="008D2199"/>
    <w:rsid w:val="00905F65"/>
    <w:rsid w:val="00910E13"/>
    <w:rsid w:val="0092113B"/>
    <w:rsid w:val="00922241"/>
    <w:rsid w:val="009258F6"/>
    <w:rsid w:val="00932F74"/>
    <w:rsid w:val="00933F4F"/>
    <w:rsid w:val="009345D5"/>
    <w:rsid w:val="00951074"/>
    <w:rsid w:val="00957CEF"/>
    <w:rsid w:val="00960782"/>
    <w:rsid w:val="00966646"/>
    <w:rsid w:val="00967A82"/>
    <w:rsid w:val="00976C95"/>
    <w:rsid w:val="00991036"/>
    <w:rsid w:val="009A5E68"/>
    <w:rsid w:val="009C3180"/>
    <w:rsid w:val="009C7189"/>
    <w:rsid w:val="009C75B3"/>
    <w:rsid w:val="009E49BD"/>
    <w:rsid w:val="009E4BAC"/>
    <w:rsid w:val="009E58EC"/>
    <w:rsid w:val="009E5AF7"/>
    <w:rsid w:val="009F2EDC"/>
    <w:rsid w:val="009F599A"/>
    <w:rsid w:val="009F7B9B"/>
    <w:rsid w:val="00A015C0"/>
    <w:rsid w:val="00A018DD"/>
    <w:rsid w:val="00A02B24"/>
    <w:rsid w:val="00A0510D"/>
    <w:rsid w:val="00A10252"/>
    <w:rsid w:val="00A2400B"/>
    <w:rsid w:val="00A3014B"/>
    <w:rsid w:val="00A37F48"/>
    <w:rsid w:val="00A42BE1"/>
    <w:rsid w:val="00A44FC3"/>
    <w:rsid w:val="00A46F1E"/>
    <w:rsid w:val="00A66613"/>
    <w:rsid w:val="00A672CC"/>
    <w:rsid w:val="00AA329B"/>
    <w:rsid w:val="00AA6E5F"/>
    <w:rsid w:val="00AB030C"/>
    <w:rsid w:val="00AB08AE"/>
    <w:rsid w:val="00AB24E4"/>
    <w:rsid w:val="00AC0EB0"/>
    <w:rsid w:val="00AC2328"/>
    <w:rsid w:val="00AE2BF4"/>
    <w:rsid w:val="00AE3F9F"/>
    <w:rsid w:val="00B20E3B"/>
    <w:rsid w:val="00B21432"/>
    <w:rsid w:val="00B30C28"/>
    <w:rsid w:val="00B60BE4"/>
    <w:rsid w:val="00B67074"/>
    <w:rsid w:val="00B71DD2"/>
    <w:rsid w:val="00B76FB3"/>
    <w:rsid w:val="00B91D6E"/>
    <w:rsid w:val="00B95AB3"/>
    <w:rsid w:val="00BA068C"/>
    <w:rsid w:val="00BA0873"/>
    <w:rsid w:val="00BA213C"/>
    <w:rsid w:val="00BA3047"/>
    <w:rsid w:val="00BA3CD5"/>
    <w:rsid w:val="00BA673A"/>
    <w:rsid w:val="00BB305B"/>
    <w:rsid w:val="00BC1A5E"/>
    <w:rsid w:val="00BC1E12"/>
    <w:rsid w:val="00BC5EB0"/>
    <w:rsid w:val="00BD3C1B"/>
    <w:rsid w:val="00BE3616"/>
    <w:rsid w:val="00BF5821"/>
    <w:rsid w:val="00C07360"/>
    <w:rsid w:val="00C11091"/>
    <w:rsid w:val="00C11570"/>
    <w:rsid w:val="00C13E86"/>
    <w:rsid w:val="00C25D6E"/>
    <w:rsid w:val="00C31FCD"/>
    <w:rsid w:val="00C35248"/>
    <w:rsid w:val="00C4205B"/>
    <w:rsid w:val="00C43F5C"/>
    <w:rsid w:val="00C532AA"/>
    <w:rsid w:val="00C56ADB"/>
    <w:rsid w:val="00C64531"/>
    <w:rsid w:val="00C91C63"/>
    <w:rsid w:val="00CA391A"/>
    <w:rsid w:val="00CA5424"/>
    <w:rsid w:val="00CA73A4"/>
    <w:rsid w:val="00CB06AB"/>
    <w:rsid w:val="00CC4A96"/>
    <w:rsid w:val="00CE361A"/>
    <w:rsid w:val="00CE5131"/>
    <w:rsid w:val="00CE6FA6"/>
    <w:rsid w:val="00CF1754"/>
    <w:rsid w:val="00CF2A9C"/>
    <w:rsid w:val="00CF434F"/>
    <w:rsid w:val="00D0339D"/>
    <w:rsid w:val="00D06836"/>
    <w:rsid w:val="00D0727D"/>
    <w:rsid w:val="00D14C84"/>
    <w:rsid w:val="00D41EEF"/>
    <w:rsid w:val="00D4654A"/>
    <w:rsid w:val="00D57EBC"/>
    <w:rsid w:val="00D62173"/>
    <w:rsid w:val="00D7023E"/>
    <w:rsid w:val="00D75718"/>
    <w:rsid w:val="00D84912"/>
    <w:rsid w:val="00D874F4"/>
    <w:rsid w:val="00D921E2"/>
    <w:rsid w:val="00D94E7F"/>
    <w:rsid w:val="00D96274"/>
    <w:rsid w:val="00D964D3"/>
    <w:rsid w:val="00DC55CE"/>
    <w:rsid w:val="00DE0580"/>
    <w:rsid w:val="00DE1764"/>
    <w:rsid w:val="00DE46EF"/>
    <w:rsid w:val="00DE7245"/>
    <w:rsid w:val="00DF7D1C"/>
    <w:rsid w:val="00E0132A"/>
    <w:rsid w:val="00E07A42"/>
    <w:rsid w:val="00E17085"/>
    <w:rsid w:val="00E25068"/>
    <w:rsid w:val="00E6441D"/>
    <w:rsid w:val="00E671AF"/>
    <w:rsid w:val="00E74484"/>
    <w:rsid w:val="00E90DD1"/>
    <w:rsid w:val="00EA0063"/>
    <w:rsid w:val="00EA098C"/>
    <w:rsid w:val="00EC323A"/>
    <w:rsid w:val="00EC5A38"/>
    <w:rsid w:val="00ED1E41"/>
    <w:rsid w:val="00ED46C1"/>
    <w:rsid w:val="00ED650E"/>
    <w:rsid w:val="00EE64AB"/>
    <w:rsid w:val="00EE6898"/>
    <w:rsid w:val="00EF3017"/>
    <w:rsid w:val="00EF4AFB"/>
    <w:rsid w:val="00EF4CE1"/>
    <w:rsid w:val="00F0357A"/>
    <w:rsid w:val="00F47274"/>
    <w:rsid w:val="00F615F0"/>
    <w:rsid w:val="00F713D7"/>
    <w:rsid w:val="00F773A8"/>
    <w:rsid w:val="00F77764"/>
    <w:rsid w:val="00F801F7"/>
    <w:rsid w:val="00F876F9"/>
    <w:rsid w:val="00F915C5"/>
    <w:rsid w:val="00F91BE7"/>
    <w:rsid w:val="00F95734"/>
    <w:rsid w:val="00FA602A"/>
    <w:rsid w:val="00FB3DD2"/>
    <w:rsid w:val="00FB6022"/>
    <w:rsid w:val="00FB732B"/>
    <w:rsid w:val="00FC0E0E"/>
    <w:rsid w:val="00FD271D"/>
    <w:rsid w:val="00FE1F28"/>
    <w:rsid w:val="00FE4FFF"/>
    <w:rsid w:val="00FF27CE"/>
    <w:rsid w:val="00FF6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4D95"/>
  <w15:chartTrackingRefBased/>
  <w15:docId w15:val="{BEB6BCF4-813A-46B7-ACBA-A7B85470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6A"/>
  </w:style>
  <w:style w:type="paragraph" w:styleId="Heading1">
    <w:name w:val="heading 1"/>
    <w:next w:val="Normal"/>
    <w:link w:val="Heading1Char"/>
    <w:uiPriority w:val="9"/>
    <w:unhideWhenUsed/>
    <w:qFormat/>
    <w:rsid w:val="002B054E"/>
    <w:pPr>
      <w:keepNext/>
      <w:keepLines/>
      <w:spacing w:after="0"/>
      <w:ind w:left="718" w:hanging="10"/>
      <w:outlineLvl w:val="0"/>
    </w:pPr>
    <w:rPr>
      <w:rFonts w:ascii="Arial" w:eastAsia="Arial" w:hAnsi="Arial" w:cs="Arial"/>
      <w:b/>
      <w:color w:val="2A5204"/>
      <w:sz w:val="28"/>
      <w:u w:val="single" w:color="D9D9D9"/>
      <w:lang w:eastAsia="en-CA"/>
    </w:rPr>
  </w:style>
  <w:style w:type="paragraph" w:styleId="Heading2">
    <w:name w:val="heading 2"/>
    <w:basedOn w:val="Normal"/>
    <w:next w:val="Normal"/>
    <w:link w:val="Heading2Char"/>
    <w:uiPriority w:val="9"/>
    <w:unhideWhenUsed/>
    <w:qFormat/>
    <w:rsid w:val="002B05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A051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54E"/>
    <w:rPr>
      <w:rFonts w:ascii="Arial" w:eastAsia="Arial" w:hAnsi="Arial" w:cs="Arial"/>
      <w:b/>
      <w:color w:val="2A5204"/>
      <w:sz w:val="28"/>
      <w:u w:val="single" w:color="D9D9D9"/>
      <w:lang w:eastAsia="en-CA"/>
    </w:rPr>
  </w:style>
  <w:style w:type="character" w:customStyle="1" w:styleId="Heading2Char">
    <w:name w:val="Heading 2 Char"/>
    <w:basedOn w:val="DefaultParagraphFont"/>
    <w:link w:val="Heading2"/>
    <w:uiPriority w:val="9"/>
    <w:rsid w:val="002B05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054E"/>
    <w:pPr>
      <w:ind w:left="720"/>
      <w:contextualSpacing/>
    </w:pPr>
  </w:style>
  <w:style w:type="character" w:styleId="Hyperlink">
    <w:name w:val="Hyperlink"/>
    <w:basedOn w:val="DefaultParagraphFont"/>
    <w:uiPriority w:val="99"/>
    <w:unhideWhenUsed/>
    <w:rsid w:val="002B054E"/>
    <w:rPr>
      <w:color w:val="0563C1" w:themeColor="hyperlink"/>
      <w:u w:val="single"/>
    </w:rPr>
  </w:style>
  <w:style w:type="character" w:customStyle="1" w:styleId="apple-converted-space">
    <w:name w:val="apple-converted-space"/>
    <w:basedOn w:val="DefaultParagraphFont"/>
    <w:rsid w:val="001D4FB1"/>
  </w:style>
  <w:style w:type="paragraph" w:styleId="NormalWeb">
    <w:name w:val="Normal (Web)"/>
    <w:basedOn w:val="Normal"/>
    <w:uiPriority w:val="99"/>
    <w:semiHidden/>
    <w:unhideWhenUsed/>
    <w:rsid w:val="00C91C6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0510D"/>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A0510D"/>
    <w:rPr>
      <w:color w:val="954F72" w:themeColor="followedHyperlink"/>
      <w:u w:val="single"/>
    </w:rPr>
  </w:style>
  <w:style w:type="paragraph" w:styleId="FootnoteText">
    <w:name w:val="footnote text"/>
    <w:basedOn w:val="Normal"/>
    <w:link w:val="FootnoteTextChar"/>
    <w:uiPriority w:val="99"/>
    <w:semiHidden/>
    <w:unhideWhenUsed/>
    <w:rsid w:val="00EF4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AFB"/>
    <w:rPr>
      <w:sz w:val="20"/>
      <w:szCs w:val="20"/>
    </w:rPr>
  </w:style>
  <w:style w:type="character" w:styleId="FootnoteReference">
    <w:name w:val="footnote reference"/>
    <w:basedOn w:val="DefaultParagraphFont"/>
    <w:uiPriority w:val="99"/>
    <w:semiHidden/>
    <w:unhideWhenUsed/>
    <w:rsid w:val="00EF4AFB"/>
    <w:rPr>
      <w:vertAlign w:val="superscript"/>
    </w:rPr>
  </w:style>
  <w:style w:type="paragraph" w:styleId="Header">
    <w:name w:val="header"/>
    <w:basedOn w:val="Normal"/>
    <w:link w:val="HeaderChar"/>
    <w:uiPriority w:val="99"/>
    <w:unhideWhenUsed/>
    <w:rsid w:val="00EF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FB"/>
  </w:style>
  <w:style w:type="paragraph" w:styleId="Footer">
    <w:name w:val="footer"/>
    <w:basedOn w:val="Normal"/>
    <w:link w:val="FooterChar"/>
    <w:uiPriority w:val="99"/>
    <w:unhideWhenUsed/>
    <w:rsid w:val="00EF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FB"/>
  </w:style>
  <w:style w:type="table" w:styleId="TableGrid">
    <w:name w:val="Table Grid"/>
    <w:basedOn w:val="TableNormal"/>
    <w:uiPriority w:val="39"/>
    <w:rsid w:val="0032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38B"/>
    <w:rPr>
      <w:color w:val="808080"/>
      <w:shd w:val="clear" w:color="auto" w:fill="E6E6E6"/>
    </w:rPr>
  </w:style>
  <w:style w:type="paragraph" w:styleId="BalloonText">
    <w:name w:val="Balloon Text"/>
    <w:basedOn w:val="Normal"/>
    <w:link w:val="BalloonTextChar"/>
    <w:uiPriority w:val="99"/>
    <w:semiHidden/>
    <w:unhideWhenUsed/>
    <w:rsid w:val="001B5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509">
      <w:bodyDiv w:val="1"/>
      <w:marLeft w:val="0"/>
      <w:marRight w:val="0"/>
      <w:marTop w:val="0"/>
      <w:marBottom w:val="0"/>
      <w:divBdr>
        <w:top w:val="none" w:sz="0" w:space="0" w:color="auto"/>
        <w:left w:val="none" w:sz="0" w:space="0" w:color="auto"/>
        <w:bottom w:val="none" w:sz="0" w:space="0" w:color="auto"/>
        <w:right w:val="none" w:sz="0" w:space="0" w:color="auto"/>
      </w:divBdr>
    </w:div>
    <w:div w:id="317224329">
      <w:bodyDiv w:val="1"/>
      <w:marLeft w:val="0"/>
      <w:marRight w:val="0"/>
      <w:marTop w:val="0"/>
      <w:marBottom w:val="0"/>
      <w:divBdr>
        <w:top w:val="none" w:sz="0" w:space="0" w:color="auto"/>
        <w:left w:val="none" w:sz="0" w:space="0" w:color="auto"/>
        <w:bottom w:val="none" w:sz="0" w:space="0" w:color="auto"/>
        <w:right w:val="none" w:sz="0" w:space="0" w:color="auto"/>
      </w:divBdr>
    </w:div>
    <w:div w:id="1012101307">
      <w:bodyDiv w:val="1"/>
      <w:marLeft w:val="0"/>
      <w:marRight w:val="0"/>
      <w:marTop w:val="0"/>
      <w:marBottom w:val="0"/>
      <w:divBdr>
        <w:top w:val="none" w:sz="0" w:space="0" w:color="auto"/>
        <w:left w:val="none" w:sz="0" w:space="0" w:color="auto"/>
        <w:bottom w:val="none" w:sz="0" w:space="0" w:color="auto"/>
        <w:right w:val="none" w:sz="0" w:space="0" w:color="auto"/>
      </w:divBdr>
    </w:div>
    <w:div w:id="11907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ademic.ubc.ca/supportresources/freedom-express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ubc.ca/vancouver/index.cfm?tree=3,33,86,0" TargetMode="External"/><Relationship Id="rId17" Type="http://schemas.openxmlformats.org/officeDocument/2006/relationships/hyperlink" Target="http://students.ubc.ca/success/student-supports/academic-accommodations" TargetMode="External"/><Relationship Id="rId2" Type="http://schemas.openxmlformats.org/officeDocument/2006/relationships/numbering" Target="numbering.xml"/><Relationship Id="rId16" Type="http://schemas.openxmlformats.org/officeDocument/2006/relationships/hyperlink" Target="http://www.calendar.ubc.ca/vancouver/index.cfm?tree=3,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al.robinson@ubc.ca" TargetMode="External"/><Relationship Id="rId5" Type="http://schemas.openxmlformats.org/officeDocument/2006/relationships/webSettings" Target="webSettings.xml"/><Relationship Id="rId15" Type="http://schemas.openxmlformats.org/officeDocument/2006/relationships/hyperlink" Target="http://students.ubc.ca/success/academics-ubc" TargetMode="External"/><Relationship Id="rId10" Type="http://schemas.openxmlformats.org/officeDocument/2006/relationships/hyperlink" Target="mailto:rcs207@mail.ub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tudents.ubc.ca/success/academics-ub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beratingstru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7B9F-14A3-471B-A279-99729726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10</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 Robinson</dc:creator>
  <cp:keywords/>
  <dc:description/>
  <cp:lastModifiedBy>Microsoft Office User</cp:lastModifiedBy>
  <cp:revision>20</cp:revision>
  <cp:lastPrinted>2016-04-11T02:14:00Z</cp:lastPrinted>
  <dcterms:created xsi:type="dcterms:W3CDTF">2020-05-10T03:11:00Z</dcterms:created>
  <dcterms:modified xsi:type="dcterms:W3CDTF">2021-01-10T00:59:00Z</dcterms:modified>
</cp:coreProperties>
</file>